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7C" w:rsidRDefault="003F5E11" w:rsidP="003F5E11">
      <w:pPr>
        <w:pStyle w:val="3"/>
        <w:shd w:val="clear" w:color="auto" w:fill="auto"/>
        <w:ind w:left="20" w:firstLine="0"/>
        <w:rPr>
          <w:sz w:val="28"/>
          <w:szCs w:val="28"/>
        </w:rPr>
      </w:pPr>
      <w:r w:rsidRPr="00A22B7C">
        <w:rPr>
          <w:sz w:val="28"/>
          <w:szCs w:val="28"/>
        </w:rPr>
        <w:t>Типовая форма публичной отчетности органов исполнительной власти субъектов Российской Федерации о ходе достижения показателей, содержащихся в указах Президента Российско</w:t>
      </w:r>
      <w:r w:rsidR="00A22B7C">
        <w:rPr>
          <w:sz w:val="28"/>
          <w:szCs w:val="28"/>
        </w:rPr>
        <w:t xml:space="preserve">й Федерации от 7 мая 2012 г. № </w:t>
      </w:r>
      <w:r w:rsidR="00934B86">
        <w:rPr>
          <w:sz w:val="28"/>
          <w:szCs w:val="28"/>
        </w:rPr>
        <w:t>5</w:t>
      </w:r>
      <w:r w:rsidRPr="00A22B7C">
        <w:rPr>
          <w:sz w:val="28"/>
          <w:szCs w:val="28"/>
        </w:rPr>
        <w:t xml:space="preserve">96-606 </w:t>
      </w:r>
    </w:p>
    <w:p w:rsidR="00486D43" w:rsidRDefault="00486D43"/>
    <w:tbl>
      <w:tblPr>
        <w:tblW w:w="153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3"/>
        <w:gridCol w:w="1635"/>
        <w:gridCol w:w="1701"/>
        <w:gridCol w:w="1006"/>
        <w:gridCol w:w="2113"/>
        <w:gridCol w:w="1984"/>
        <w:gridCol w:w="1056"/>
        <w:gridCol w:w="1212"/>
        <w:gridCol w:w="1356"/>
        <w:gridCol w:w="1267"/>
        <w:gridCol w:w="1411"/>
      </w:tblGrid>
      <w:tr w:rsidR="003F5E11" w:rsidRPr="003F5E11" w:rsidTr="003F5E11">
        <w:trPr>
          <w:trHeight w:val="20"/>
        </w:trPr>
        <w:tc>
          <w:tcPr>
            <w:tcW w:w="1538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Наименование субъекта РоссийскойФедерации</w:t>
            </w:r>
          </w:p>
        </w:tc>
      </w:tr>
      <w:tr w:rsidR="003F5E11" w:rsidRPr="003F5E11" w:rsidTr="00C44434">
        <w:trPr>
          <w:trHeight w:val="2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Style w:val="8pt0pt"/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№</w:t>
            </w:r>
          </w:p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Style w:val="8pt0pt"/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п/п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№ Указа Президента Российской Федерации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Наименование</w:t>
            </w:r>
          </w:p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показателя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Единица</w:t>
            </w:r>
          </w:p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измерения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Ответственный исполнитель / соисполнитель в субъекте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Отчетная дата (период)значения показателя (</w:t>
            </w: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  <w:lang w:val="en-US"/>
              </w:rPr>
              <w:t>N</w:t>
            </w: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)</w:t>
            </w:r>
          </w:p>
        </w:tc>
        <w:tc>
          <w:tcPr>
            <w:tcW w:w="48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Значение показателя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Примечание</w:t>
            </w:r>
          </w:p>
        </w:tc>
      </w:tr>
      <w:tr w:rsidR="003F5E11" w:rsidRPr="003F5E11" w:rsidTr="00C44434">
        <w:trPr>
          <w:trHeight w:val="20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целевое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плановое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фактическое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4"/>
                <w:szCs w:val="24"/>
              </w:rPr>
            </w:pPr>
            <w:r w:rsidRPr="003F5E11">
              <w:rPr>
                <w:rStyle w:val="8pt0pt"/>
                <w:rFonts w:ascii="Times New Roman CYR" w:hAnsi="Times New Roman CYR"/>
                <w:sz w:val="24"/>
                <w:szCs w:val="24"/>
              </w:rPr>
              <w:t>отклонение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spacing w:line="24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3F5E11" w:rsidRPr="003F5E11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D44ED4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i/>
                <w:sz w:val="28"/>
                <w:szCs w:val="28"/>
              </w:rPr>
            </w:pPr>
            <w:r w:rsidRPr="00D44ED4">
              <w:rPr>
                <w:rStyle w:val="8pt0pt0"/>
                <w:rFonts w:ascii="Times New Roman CYR" w:hAnsi="Times New Roman CYR"/>
                <w:i w:val="0"/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E11" w:rsidRPr="003F5E11" w:rsidRDefault="003F5E11" w:rsidP="003F5E11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F5E11">
              <w:rPr>
                <w:rStyle w:val="8pt0pt"/>
                <w:rFonts w:ascii="Times New Roman CYR" w:hAnsi="Times New Roman CYR"/>
                <w:sz w:val="28"/>
                <w:szCs w:val="28"/>
              </w:rPr>
              <w:t>11</w:t>
            </w:r>
          </w:p>
        </w:tc>
      </w:tr>
      <w:tr w:rsidR="00555929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370F06" w:rsidRDefault="00555929" w:rsidP="00D44ED4">
            <w:pPr>
              <w:pStyle w:val="3"/>
              <w:shd w:val="clear" w:color="auto" w:fill="auto"/>
              <w:spacing w:line="240" w:lineRule="auto"/>
              <w:ind w:right="240" w:firstLine="0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370F06">
              <w:rPr>
                <w:rFonts w:ascii="Times New Roman CYR" w:hAnsi="Times New Roman CYR"/>
                <w:b w:val="0"/>
                <w:sz w:val="20"/>
                <w:szCs w:val="20"/>
              </w:rPr>
              <w:t>1.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555929" w:rsidP="00555929">
            <w:pPr>
              <w:spacing w:line="240" w:lineRule="auto"/>
              <w:jc w:val="left"/>
              <w:rPr>
                <w:sz w:val="20"/>
              </w:rPr>
            </w:pPr>
            <w:r w:rsidRPr="00F53CFA">
              <w:rPr>
                <w:sz w:val="20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7A7323" w:rsidP="00555929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Прирост высокопроизводительных рабочих мест, в процентах к предыдущему году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7A7323" w:rsidP="00555929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7A7323" w:rsidP="00555929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Управление инвестиционной и промышленной политики администрации Костромской области, департамент экономического развития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7323" w:rsidRPr="007A7323" w:rsidRDefault="007A7323" w:rsidP="007A7323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2012 год</w:t>
            </w:r>
          </w:p>
          <w:p w:rsidR="007A7323" w:rsidRPr="007A7323" w:rsidRDefault="007A7323" w:rsidP="007A7323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2013 год</w:t>
            </w:r>
          </w:p>
          <w:p w:rsidR="00555929" w:rsidRPr="00F53CFA" w:rsidRDefault="007A7323" w:rsidP="007A7323">
            <w:pPr>
              <w:spacing w:line="240" w:lineRule="auto"/>
              <w:jc w:val="left"/>
              <w:rPr>
                <w:sz w:val="20"/>
              </w:rPr>
            </w:pPr>
            <w:r w:rsidRPr="007A7323">
              <w:rPr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D44ED4" w:rsidP="0055592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440693" w:rsidRDefault="00D44ED4" w:rsidP="0055592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Default="007A7323" w:rsidP="007A7323">
            <w:pPr>
              <w:spacing w:line="240" w:lineRule="auto"/>
              <w:jc w:val="center"/>
              <w:rPr>
                <w:sz w:val="20"/>
              </w:rPr>
            </w:pPr>
            <w:r w:rsidRPr="007A7323">
              <w:rPr>
                <w:sz w:val="20"/>
              </w:rPr>
              <w:t>2,9</w:t>
            </w:r>
          </w:p>
          <w:p w:rsidR="007A7323" w:rsidRDefault="007A7323" w:rsidP="007A7323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- 2,4</w:t>
            </w:r>
          </w:p>
          <w:p w:rsidR="007A7323" w:rsidRPr="00566775" w:rsidRDefault="007A7323" w:rsidP="007A7323">
            <w:pPr>
              <w:spacing w:line="240" w:lineRule="auto"/>
              <w:jc w:val="center"/>
              <w:rPr>
                <w:sz w:val="20"/>
              </w:rPr>
            </w:pPr>
            <w:r w:rsidRPr="007A7323">
              <w:rPr>
                <w:sz w:val="20"/>
              </w:rPr>
              <w:t>4,0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929" w:rsidRPr="00F53CFA" w:rsidRDefault="00D44ED4" w:rsidP="0055592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5929" w:rsidRPr="00F53CFA" w:rsidRDefault="00555929" w:rsidP="00555929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4A1DCC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370F06" w:rsidRDefault="004A1DCC" w:rsidP="00D44ED4">
            <w:pPr>
              <w:pStyle w:val="3"/>
              <w:shd w:val="clear" w:color="auto" w:fill="auto"/>
              <w:spacing w:line="240" w:lineRule="auto"/>
              <w:ind w:right="240" w:firstLine="0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370F06">
              <w:rPr>
                <w:rFonts w:ascii="Times New Roman CYR" w:hAnsi="Times New Roman CYR"/>
                <w:b w:val="0"/>
                <w:sz w:val="20"/>
                <w:szCs w:val="20"/>
              </w:rPr>
              <w:t>2.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C0065D" w:rsidRDefault="004A1DCC" w:rsidP="004A1DCC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C0065D" w:rsidRDefault="00CA583B" w:rsidP="004A1DCC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Отношение объема инвестиций в основной капитал к валовому региональному продукту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C0065D" w:rsidRDefault="00D44ED4" w:rsidP="004A1DCC">
            <w:pPr>
              <w:spacing w:line="240" w:lineRule="auto"/>
              <w:ind w:left="-57" w:right="-57"/>
              <w:jc w:val="left"/>
              <w:rPr>
                <w:sz w:val="20"/>
              </w:rPr>
            </w:pPr>
            <w:r w:rsidRPr="00D44ED4"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C0065D" w:rsidRDefault="00CA583B" w:rsidP="004A1DCC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Управление инвестиционной и промышленной политики администрации Костромской области, департамент экономического развития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2012 год</w:t>
            </w:r>
          </w:p>
          <w:p w:rsidR="004A1DCC" w:rsidRPr="00C0065D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C0065D" w:rsidRDefault="00D44ED4" w:rsidP="004A1DCC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8A140E" w:rsidRDefault="00D44ED4" w:rsidP="004A1DCC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16,2</w:t>
            </w:r>
          </w:p>
          <w:p w:rsidR="004A1DCC" w:rsidRPr="00F53CFA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15,6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1DCC" w:rsidRPr="00F53CFA" w:rsidRDefault="00D44ED4" w:rsidP="004A1DCC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DCC" w:rsidRPr="00F53CFA" w:rsidRDefault="004A1DCC" w:rsidP="004A1DCC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162142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370F06" w:rsidRDefault="00162142" w:rsidP="00D44ED4">
            <w:pPr>
              <w:pStyle w:val="3"/>
              <w:shd w:val="clear" w:color="auto" w:fill="auto"/>
              <w:spacing w:line="240" w:lineRule="auto"/>
              <w:ind w:right="240" w:firstLine="0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370F06">
              <w:rPr>
                <w:rFonts w:ascii="Times New Roman CYR" w:hAnsi="Times New Roman CYR"/>
                <w:b w:val="0"/>
                <w:sz w:val="20"/>
                <w:szCs w:val="20"/>
              </w:rPr>
              <w:t>3.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162142" w:rsidP="00162142">
            <w:pPr>
              <w:spacing w:line="240" w:lineRule="auto"/>
              <w:jc w:val="left"/>
              <w:rPr>
                <w:sz w:val="20"/>
              </w:rPr>
            </w:pPr>
            <w:r w:rsidRPr="001E0A81">
              <w:rPr>
                <w:sz w:val="20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CA583B" w:rsidP="00162142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Доля продукции высокотехнологичных и наукоемких отраслей в валовом региональном продукте относительно уровня 2011 года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D44ED4" w:rsidP="00566775">
            <w:pPr>
              <w:spacing w:line="240" w:lineRule="auto"/>
              <w:ind w:right="-57"/>
              <w:jc w:val="left"/>
              <w:rPr>
                <w:sz w:val="20"/>
              </w:rPr>
            </w:pPr>
            <w:r w:rsidRPr="00D44ED4"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CA583B" w:rsidP="00162142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Управление инвестиционной и промышленной политики администрации Костромской области, департамент экономического развития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2012 год</w:t>
            </w:r>
          </w:p>
          <w:p w:rsidR="00162142" w:rsidRPr="001E0A81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D44ED4" w:rsidP="00162142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1E0A81" w:rsidRDefault="00D44ED4" w:rsidP="00162142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95,9</w:t>
            </w:r>
          </w:p>
          <w:p w:rsidR="00162142" w:rsidRPr="00F53CFA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97,6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F53CFA" w:rsidRDefault="00162142" w:rsidP="00162142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142" w:rsidRPr="00F53CFA" w:rsidRDefault="00162142" w:rsidP="00162142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162142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370F06" w:rsidRDefault="00162142" w:rsidP="00D44ED4">
            <w:pPr>
              <w:pStyle w:val="3"/>
              <w:shd w:val="clear" w:color="auto" w:fill="auto"/>
              <w:spacing w:line="240" w:lineRule="auto"/>
              <w:ind w:right="240" w:firstLine="0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370F06">
              <w:rPr>
                <w:rFonts w:ascii="Times New Roman CYR" w:hAnsi="Times New Roman CYR"/>
                <w:b w:val="0"/>
                <w:sz w:val="20"/>
                <w:szCs w:val="20"/>
              </w:rPr>
              <w:t>4.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162142" w:rsidP="00162142">
            <w:pPr>
              <w:spacing w:line="240" w:lineRule="auto"/>
              <w:jc w:val="left"/>
              <w:rPr>
                <w:sz w:val="20"/>
              </w:rPr>
            </w:pPr>
            <w:r w:rsidRPr="00E00EE1">
              <w:rPr>
                <w:sz w:val="20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CA583B" w:rsidP="00162142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 xml:space="preserve">Индекс </w:t>
            </w:r>
            <w:r w:rsidRPr="00CA583B">
              <w:rPr>
                <w:sz w:val="20"/>
              </w:rPr>
              <w:lastRenderedPageBreak/>
              <w:t>производительности труда относительно уровня 2011 года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D44ED4" w:rsidP="00566775">
            <w:pPr>
              <w:spacing w:line="240" w:lineRule="auto"/>
              <w:ind w:right="-57"/>
              <w:jc w:val="left"/>
              <w:rPr>
                <w:sz w:val="20"/>
              </w:rPr>
            </w:pPr>
            <w:r w:rsidRPr="00D44ED4">
              <w:rPr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CA583B" w:rsidP="00162142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 xml:space="preserve">Управление </w:t>
            </w:r>
            <w:r w:rsidRPr="00CA583B">
              <w:rPr>
                <w:sz w:val="20"/>
              </w:rPr>
              <w:lastRenderedPageBreak/>
              <w:t>инвестиционной и промышленной политики администрации Костромской области, департамент экономического развития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lastRenderedPageBreak/>
              <w:t>2012 год</w:t>
            </w:r>
          </w:p>
          <w:p w:rsidR="00162142" w:rsidRPr="00E00EE1" w:rsidRDefault="00CA583B" w:rsidP="00CA583B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lastRenderedPageBreak/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D44ED4" w:rsidP="00162142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E00EE1" w:rsidRDefault="00D44ED4" w:rsidP="00162142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583B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105,6</w:t>
            </w:r>
          </w:p>
          <w:p w:rsidR="00162142" w:rsidRPr="00F53CFA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lastRenderedPageBreak/>
              <w:t>109,8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2142" w:rsidRPr="00F53CFA" w:rsidRDefault="00D44ED4" w:rsidP="00162142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142" w:rsidRPr="00F53CFA" w:rsidRDefault="00162142" w:rsidP="00162142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CA583B" w:rsidRPr="00370F06" w:rsidTr="00C44434">
        <w:trPr>
          <w:trHeight w:val="58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370F06" w:rsidRDefault="00CA583B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370F06">
              <w:rPr>
                <w:rFonts w:ascii="Times New Roman CYR" w:hAnsi="Times New Roman CYR"/>
                <w:sz w:val="20"/>
              </w:rPr>
              <w:lastRenderedPageBreak/>
              <w:t>5.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79AA" w:rsidRDefault="00CA583B" w:rsidP="005574F3">
            <w:pPr>
              <w:spacing w:line="240" w:lineRule="auto"/>
              <w:jc w:val="left"/>
              <w:rPr>
                <w:sz w:val="20"/>
              </w:rPr>
            </w:pPr>
            <w:r w:rsidRPr="00CA79AA">
              <w:rPr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79AA" w:rsidRDefault="00CA583B" w:rsidP="005574F3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Реальная заработная плата (рост относительно уровня 2011 года)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79AA" w:rsidRDefault="00CA583B" w:rsidP="00566775">
            <w:pPr>
              <w:spacing w:line="240" w:lineRule="auto"/>
              <w:ind w:right="-57"/>
              <w:jc w:val="left"/>
              <w:rPr>
                <w:sz w:val="20"/>
              </w:rPr>
            </w:pPr>
            <w:r>
              <w:rPr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79AA" w:rsidRDefault="00CA583B" w:rsidP="005574F3">
            <w:pPr>
              <w:spacing w:line="240" w:lineRule="auto"/>
              <w:jc w:val="left"/>
              <w:rPr>
                <w:sz w:val="20"/>
              </w:rPr>
            </w:pPr>
            <w:r w:rsidRPr="00CA583B">
              <w:rPr>
                <w:sz w:val="20"/>
              </w:rPr>
              <w:t>Департамент экономического развития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CA79AA" w:rsidRDefault="00CA583B" w:rsidP="005574F3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2014 год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583B" w:rsidRPr="00CA79AA" w:rsidRDefault="00CA583B" w:rsidP="00CA583B">
            <w:pPr>
              <w:spacing w:line="240" w:lineRule="auto"/>
              <w:jc w:val="center"/>
              <w:rPr>
                <w:sz w:val="20"/>
              </w:rPr>
            </w:pPr>
            <w:r w:rsidRPr="00CA583B">
              <w:rPr>
                <w:sz w:val="20"/>
              </w:rPr>
              <w:t>150</w:t>
            </w:r>
            <w:r>
              <w:rPr>
                <w:sz w:val="20"/>
              </w:rPr>
              <w:t>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CA79AA" w:rsidRDefault="00974DBB" w:rsidP="00974DBB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F53CFA" w:rsidRDefault="00974DBB" w:rsidP="00974DBB">
            <w:pPr>
              <w:spacing w:line="240" w:lineRule="auto"/>
              <w:jc w:val="center"/>
              <w:rPr>
                <w:sz w:val="20"/>
              </w:rPr>
            </w:pPr>
            <w:r w:rsidRPr="00974DBB">
              <w:rPr>
                <w:sz w:val="20"/>
              </w:rPr>
              <w:t>115</w:t>
            </w:r>
            <w:r>
              <w:rPr>
                <w:sz w:val="20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F53CFA" w:rsidRDefault="00974DBB" w:rsidP="00974DBB">
            <w:pPr>
              <w:spacing w:line="240" w:lineRule="auto"/>
              <w:jc w:val="center"/>
              <w:rPr>
                <w:sz w:val="20"/>
              </w:rPr>
            </w:pPr>
            <w:r w:rsidRPr="00974DBB">
              <w:rPr>
                <w:sz w:val="20"/>
              </w:rPr>
              <w:t>115,0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83B" w:rsidRPr="00F53CFA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CA583B" w:rsidRPr="00370F06" w:rsidTr="00C44434">
        <w:trPr>
          <w:trHeight w:val="550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370F06" w:rsidRDefault="00CA583B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CA79AA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CA583B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Default="00CA583B" w:rsidP="00566775">
            <w:pPr>
              <w:spacing w:line="240" w:lineRule="auto"/>
              <w:ind w:right="-57"/>
              <w:jc w:val="left"/>
              <w:rPr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CA583B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Default="00CA583B" w:rsidP="005574F3">
            <w:pPr>
              <w:jc w:val="left"/>
              <w:rPr>
                <w:sz w:val="20"/>
              </w:rPr>
            </w:pPr>
            <w:r>
              <w:rPr>
                <w:sz w:val="20"/>
              </w:rPr>
              <w:t>2015 год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Default="00974DBB" w:rsidP="00974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Pr="00D44ED4" w:rsidRDefault="00974DBB" w:rsidP="00974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583B" w:rsidRDefault="00974DBB" w:rsidP="00974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83B" w:rsidRPr="00F53CFA" w:rsidRDefault="00CA583B" w:rsidP="005574F3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974DBB" w:rsidRPr="00370F06" w:rsidTr="00C44434">
        <w:trPr>
          <w:trHeight w:val="84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370F06">
              <w:rPr>
                <w:rFonts w:ascii="Times New Roman CYR" w:hAnsi="Times New Roman CYR"/>
                <w:sz w:val="20"/>
              </w:rPr>
              <w:t>6.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Отношение средней заработной платы педагогических работников образовательных учреждений общего образования 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D44ED4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4</w:t>
            </w: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квартал</w:t>
            </w:r>
          </w:p>
          <w:p w:rsidR="00974DBB" w:rsidRPr="00370F06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4DBB" w:rsidRPr="00370F06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370F06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370F06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102,4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370F06" w:rsidRDefault="00974DBB" w:rsidP="00974DB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102,4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DBB" w:rsidRPr="00370F06" w:rsidRDefault="00974DBB" w:rsidP="00D44ED4">
            <w:pPr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974DBB" w:rsidRPr="00370F06" w:rsidTr="00C44434">
        <w:trPr>
          <w:trHeight w:val="1905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370F06" w:rsidRDefault="00974DBB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370F06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974DBB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974DBB" w:rsidRDefault="00974DBB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974DBB" w:rsidRDefault="00974DBB" w:rsidP="00B97C1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1 кв.</w:t>
            </w:r>
          </w:p>
          <w:p w:rsidR="00974DBB" w:rsidRPr="00D44ED4" w:rsidRDefault="00974DBB" w:rsidP="00B97C1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D44ED4" w:rsidRDefault="00974DBB" w:rsidP="00B97C1C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D44ED4" w:rsidRDefault="00974DBB" w:rsidP="00B97C1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D44ED4" w:rsidRDefault="00974DBB" w:rsidP="00B97C1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105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4DBB" w:rsidRPr="00D44ED4" w:rsidRDefault="00974DBB" w:rsidP="00B97C1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DBB" w:rsidRPr="00370F06" w:rsidRDefault="00974DBB" w:rsidP="00B97C1C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974DBB">
              <w:rPr>
                <w:rFonts w:ascii="Times New Roman CYR" w:hAnsi="Times New Roman CYR" w:cs="Times New Roman CYR"/>
                <w:color w:val="000000"/>
                <w:sz w:val="20"/>
              </w:rPr>
              <w:t>Оперативные данные департамента</w:t>
            </w:r>
          </w:p>
        </w:tc>
      </w:tr>
      <w:tr w:rsidR="00C17FB0" w:rsidRPr="00370F06" w:rsidTr="00C44434">
        <w:trPr>
          <w:trHeight w:val="126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субъекте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 xml:space="preserve">4 </w:t>
            </w: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квартал</w:t>
            </w:r>
          </w:p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100,6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0,6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C17FB0" w:rsidRPr="00370F06" w:rsidTr="00C44434">
        <w:trPr>
          <w:trHeight w:val="1710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C17FB0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EE167E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C17FB0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1 кв.</w:t>
            </w:r>
          </w:p>
          <w:p w:rsidR="00C17FB0" w:rsidRPr="00D44ED4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C17FB0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C17FB0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104,3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4,3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FB0" w:rsidRPr="00D44ED4" w:rsidRDefault="00C17FB0" w:rsidP="00C17FB0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>Оперативные данные департамента</w:t>
            </w:r>
          </w:p>
        </w:tc>
      </w:tr>
      <w:tr w:rsidR="00C17FB0" w:rsidRPr="00370F06" w:rsidTr="00C44434">
        <w:trPr>
          <w:trHeight w:val="106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370F06">
              <w:rPr>
                <w:rFonts w:ascii="Times New Roman CYR" w:hAnsi="Times New Roman CYR"/>
                <w:sz w:val="20"/>
              </w:rPr>
              <w:t>7.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Отношение средней заработной платы преподавателей и мастеров производственного </w:t>
            </w:r>
            <w:r w:rsidRPr="00C17FB0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обучения образовательных учреждений начального и среднего профессионального образования 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 xml:space="preserve">4 </w:t>
            </w: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квартал</w:t>
            </w:r>
          </w:p>
          <w:p w:rsidR="00C17FB0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  <w:p w:rsidR="00BB5553" w:rsidRDefault="00BB5553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Pr="00370F06" w:rsidRDefault="00BB5553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FB0" w:rsidRPr="00370F06" w:rsidRDefault="00C17FB0" w:rsidP="00C17FB0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82</w:t>
            </w:r>
            <w:r w:rsidR="00BB5553"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85,6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D44ED4">
              <w:rPr>
                <w:rFonts w:ascii="Times New Roman CYR" w:hAnsi="Times New Roman CYR" w:cs="Times New Roman CYR"/>
                <w:color w:val="000000"/>
                <w:sz w:val="20"/>
              </w:rPr>
              <w:t>3,6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C17FB0" w:rsidRPr="00370F06" w:rsidTr="00C44434">
        <w:trPr>
          <w:trHeight w:val="2600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370F06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C17FB0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D44ED4" w:rsidRDefault="00C17FB0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B5553">
              <w:rPr>
                <w:color w:val="000000"/>
                <w:sz w:val="20"/>
              </w:rPr>
              <w:t>1 кв.</w:t>
            </w:r>
          </w:p>
          <w:p w:rsidR="00C17FB0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B5553">
              <w:rPr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BB5553" w:rsidRDefault="00C17FB0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B5553">
              <w:rPr>
                <w:color w:val="000000"/>
                <w:sz w:val="20"/>
              </w:rPr>
              <w:t>83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B5553">
              <w:rPr>
                <w:color w:val="000000"/>
                <w:sz w:val="20"/>
              </w:rPr>
              <w:t>88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FB0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FB0" w:rsidRPr="00BB5553" w:rsidRDefault="00BB5553" w:rsidP="00BB555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B5553">
              <w:rPr>
                <w:color w:val="000000"/>
                <w:sz w:val="20"/>
              </w:rPr>
              <w:t>Оперативные данные департамента</w:t>
            </w:r>
          </w:p>
        </w:tc>
      </w:tr>
      <w:tr w:rsidR="00BB5553" w:rsidRPr="00370F06" w:rsidTr="00C44434">
        <w:trPr>
          <w:trHeight w:val="319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Отношение средней заработной платы врачей и иных работников медицинских       </w:t>
            </w:r>
          </w:p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организаций, имеющих высшее медицинское (фармацевтическое)или иное высшее профессиональное образование,      </w:t>
            </w:r>
          </w:p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предоставляющих  медицинские услуги</w:t>
            </w:r>
          </w:p>
          <w:p w:rsidR="00BB5553" w:rsidRPr="00370F06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(обеспечивающих предоставление  медицинских  услуг), 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4</w:t>
            </w: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квартал</w:t>
            </w: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Pr="00370F06" w:rsidRDefault="00BB5553" w:rsidP="00BB5553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jc w:val="center"/>
              <w:rPr>
                <w:rFonts w:ascii="Times New Roman CYR" w:hAnsi="Times New Roman CYR" w:cs="Times New Roman CYR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200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150,7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174,8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24,1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Средняя заработная плата врачей за 2014 г. составила 36463,0 руб. или 174,8 % от средней заработной платы по экономике региона за  2014 год (20855,0руб.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)</w:t>
            </w:r>
          </w:p>
        </w:tc>
      </w:tr>
      <w:tr w:rsidR="00BB5553" w:rsidRPr="00370F06" w:rsidTr="00C44434">
        <w:trPr>
          <w:trHeight w:val="1415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1A05C5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 кв.</w:t>
            </w: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137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166,4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29,4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По оперативным данным департамента средняя заработная плата врачей на 01.03.2015 г. составляет 36433,2 руб. или 166,4 % от средней заработной платы по экономике региона на 2015 год (21898,1 руб.) и 121,4% </w:t>
            </w: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от индикаторного значения на 2015 год (137,0 % или 30000,4 руб.)</w:t>
            </w:r>
          </w:p>
        </w:tc>
      </w:tr>
      <w:tr w:rsidR="00BB5553" w:rsidRPr="00370F06" w:rsidTr="00C44434">
        <w:trPr>
          <w:trHeight w:val="169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370F06">
              <w:rPr>
                <w:rFonts w:ascii="Times New Roman CYR" w:hAnsi="Times New Roman CYR"/>
                <w:sz w:val="20"/>
              </w:rPr>
              <w:lastRenderedPageBreak/>
              <w:t>8.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Отношение средней заработной платы среднего медицинского (фармацевтичес-   </w:t>
            </w:r>
          </w:p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кого) персонала (персонала, обеспечивающего предоставление    </w:t>
            </w:r>
          </w:p>
          <w:p w:rsidR="00BB5553" w:rsidRPr="00370F06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медицинских услуг) 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 xml:space="preserve">4 </w:t>
            </w: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квартал</w:t>
            </w: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76,2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86,8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53" w:rsidRPr="00370F06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Средняя заработная плата среднего медицинского персонала за 2014 год составила 18097,0 руб.или 86,8% от средней заработной платы по экономике региона за  2014 год (20855,0 руб.)</w:t>
            </w:r>
          </w:p>
        </w:tc>
      </w:tr>
      <w:tr w:rsidR="00BB5553" w:rsidRPr="00370F06" w:rsidTr="00C44434">
        <w:trPr>
          <w:trHeight w:val="706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370F06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1 кв.</w:t>
            </w:r>
          </w:p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79,3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>82,7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53" w:rsidRDefault="00BB5553" w:rsidP="00BB5553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3,4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53" w:rsidRPr="00281189" w:rsidRDefault="00BB5553" w:rsidP="00BB555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По оперативным данным департамента  средняя заработная плата среднего медицинского персонала на 01.03.2015 г. составляет 18109,0 руб.или 82,7 % от средней заработной платы по экономике региона на 2015 год (21898,1 руб.) и 104,3 % от индикаторного значения на </w:t>
            </w:r>
            <w:r w:rsidRPr="00BB5553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2015 год (79,3 % или 17365,2 руб.)</w:t>
            </w:r>
          </w:p>
        </w:tc>
      </w:tr>
      <w:tr w:rsidR="00C207CF" w:rsidRPr="00370F06" w:rsidTr="00C44434">
        <w:trPr>
          <w:trHeight w:val="205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9.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C207CF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Отношение средней заработной платы младшего медицинского  персонала         </w:t>
            </w:r>
          </w:p>
          <w:p w:rsidR="00C207CF" w:rsidRPr="00C207CF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(персонала, обеспечивающего предоставление медицинских услуг)</w:t>
            </w:r>
          </w:p>
          <w:p w:rsidR="00C207CF" w:rsidRPr="00370F06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4</w:t>
            </w: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квартал</w:t>
            </w: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281189">
              <w:rPr>
                <w:rFonts w:ascii="Times New Roman CYR" w:hAnsi="Times New Roman CYR" w:cs="Times New Roman CYR"/>
                <w:color w:val="000000"/>
                <w:sz w:val="20"/>
              </w:rPr>
              <w:t>2014 года</w:t>
            </w: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51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52,8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1,8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Средняя заработная плата младшего медицинского персонала за 2014 год составила 11003,0 руб. или 52,8% от средней заработной платы по экономике региона за  2014 год (20855,0 руб.)</w:t>
            </w:r>
          </w:p>
          <w:p w:rsidR="00C207CF" w:rsidRPr="00370F06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C207CF" w:rsidRPr="00370F06" w:rsidTr="00C44434">
        <w:trPr>
          <w:trHeight w:val="281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C207CF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1B08F1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1 кв.</w:t>
            </w:r>
          </w:p>
          <w:p w:rsidR="00C207CF" w:rsidRPr="00281189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52,4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>51,7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-0,7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По оперативным данным департамента средняя заработная плата младшего медицинского персонала на 01.03.2015 г. составляет 11 315,1 руб. или 51,7 % от средней заработной платы по экономике региона на 2015 год (21898,1 руб.) и 98,6 % от индикаторного значения на 2015 год (52,4 % или 11474,6 </w:t>
            </w:r>
            <w:r w:rsidRPr="00C207CF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руб.)</w:t>
            </w:r>
          </w:p>
        </w:tc>
      </w:tr>
      <w:tr w:rsidR="00C207CF" w:rsidRPr="00370F06" w:rsidTr="00C44434">
        <w:trPr>
          <w:trHeight w:val="838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10.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370F06">
              <w:rPr>
                <w:rFonts w:ascii="Times New Roman CYR" w:hAnsi="Times New Roman CYR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207CF">
              <w:rPr>
                <w:rFonts w:ascii="Times New Roman CYR" w:hAnsi="Times New Roman CYR"/>
                <w:sz w:val="20"/>
              </w:rPr>
              <w:t>Отношение средней заработной платы работников учреждений культуры к средней заработной плате по субъекту Российской Федерации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Департамент культуры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pStyle w:val="3"/>
              <w:spacing w:line="240" w:lineRule="auto"/>
              <w:rPr>
                <w:rFonts w:ascii="Times New Roman CYR" w:hAnsi="Times New Roman CYR"/>
                <w:b w:val="0"/>
                <w:sz w:val="20"/>
                <w:szCs w:val="20"/>
              </w:rPr>
            </w:pPr>
            <w:r>
              <w:rPr>
                <w:rFonts w:ascii="Times New Roman CYR" w:hAnsi="Times New Roman CYR"/>
                <w:b w:val="0"/>
                <w:sz w:val="20"/>
                <w:szCs w:val="20"/>
              </w:rPr>
              <w:t>4</w:t>
            </w:r>
            <w:r w:rsidRPr="00281189">
              <w:rPr>
                <w:rFonts w:ascii="Times New Roman CYR" w:hAnsi="Times New Roman CYR"/>
                <w:b w:val="0"/>
                <w:sz w:val="20"/>
                <w:szCs w:val="20"/>
              </w:rPr>
              <w:t xml:space="preserve"> квартал</w:t>
            </w:r>
          </w:p>
          <w:p w:rsidR="00C207CF" w:rsidRPr="00370F06" w:rsidRDefault="00C207CF" w:rsidP="00C207CF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281189">
              <w:rPr>
                <w:rFonts w:ascii="Times New Roman CYR" w:hAnsi="Times New Roman CYR"/>
                <w:b w:val="0"/>
                <w:sz w:val="20"/>
                <w:szCs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64,9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C207CF">
              <w:rPr>
                <w:rFonts w:ascii="Times New Roman CYR" w:hAnsi="Times New Roman CYR"/>
                <w:sz w:val="20"/>
              </w:rPr>
              <w:t>67,4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2,5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Pr="00370F06" w:rsidRDefault="00C207CF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</w:tr>
      <w:tr w:rsidR="00C207CF" w:rsidRPr="00370F06" w:rsidTr="00C44434">
        <w:trPr>
          <w:trHeight w:val="645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370F06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C207CF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EE167E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C207CF" w:rsidRDefault="00C207CF" w:rsidP="00C207CF">
            <w:pPr>
              <w:pStyle w:val="3"/>
              <w:spacing w:line="240" w:lineRule="auto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C207CF">
              <w:rPr>
                <w:rFonts w:ascii="Times New Roman CYR" w:hAnsi="Times New Roman CYR"/>
                <w:b w:val="0"/>
                <w:sz w:val="20"/>
                <w:szCs w:val="20"/>
              </w:rPr>
              <w:t>1 кв.</w:t>
            </w:r>
          </w:p>
          <w:p w:rsidR="00C207CF" w:rsidRDefault="00C207CF" w:rsidP="00C207CF">
            <w:pPr>
              <w:pStyle w:val="3"/>
              <w:spacing w:line="240" w:lineRule="auto"/>
              <w:rPr>
                <w:rFonts w:ascii="Times New Roman CYR" w:hAnsi="Times New Roman CYR"/>
                <w:b w:val="0"/>
                <w:sz w:val="20"/>
                <w:szCs w:val="20"/>
              </w:rPr>
            </w:pPr>
            <w:r w:rsidRPr="00C207CF">
              <w:rPr>
                <w:rFonts w:ascii="Times New Roman CYR" w:hAnsi="Times New Roman CYR"/>
                <w:b w:val="0"/>
                <w:sz w:val="20"/>
                <w:szCs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C207CF">
              <w:rPr>
                <w:rFonts w:ascii="Times New Roman CYR" w:hAnsi="Times New Roman CYR"/>
                <w:sz w:val="20"/>
              </w:rPr>
              <w:t>66,2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C207CF">
              <w:rPr>
                <w:rFonts w:ascii="Times New Roman CYR" w:hAnsi="Times New Roman CYR"/>
                <w:sz w:val="20"/>
              </w:rPr>
              <w:t>67,7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C207CF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1,5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</w:tr>
      <w:tr w:rsidR="00C207CF" w:rsidRPr="00370F06" w:rsidTr="00C44434">
        <w:trPr>
          <w:trHeight w:val="123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370F06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11.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03367B">
              <w:rPr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Прирост количества выставочных проектов, осуществляемых в субъектах Российской Федерации, относительно уровня 2011 года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281189">
              <w:rPr>
                <w:color w:val="000000"/>
                <w:sz w:val="20"/>
              </w:rPr>
              <w:t>Департамент культуры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Pr="00281189">
              <w:rPr>
                <w:color w:val="000000"/>
                <w:sz w:val="20"/>
              </w:rPr>
              <w:t xml:space="preserve"> квартал</w:t>
            </w:r>
          </w:p>
          <w:p w:rsidR="00C207CF" w:rsidRPr="0003367B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281189">
              <w:rPr>
                <w:color w:val="000000"/>
                <w:sz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7CF" w:rsidRPr="0003367B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03367B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03367B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17,4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03367B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C207CF" w:rsidRPr="00370F06" w:rsidTr="00C44434">
        <w:trPr>
          <w:trHeight w:val="1055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03367B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C207CF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2015 год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35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20,8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7CF" w:rsidRDefault="00C207CF" w:rsidP="00C207CF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- 14,2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7CF" w:rsidRPr="00281189" w:rsidRDefault="00C207CF" w:rsidP="00C207CF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207CF">
              <w:rPr>
                <w:color w:val="000000"/>
                <w:sz w:val="20"/>
              </w:rPr>
              <w:t>Данный показатель будет достигнут по итогам 2015 года</w:t>
            </w:r>
          </w:p>
        </w:tc>
      </w:tr>
      <w:tr w:rsidR="00EE77C1" w:rsidRPr="00370F06" w:rsidTr="00C44434">
        <w:trPr>
          <w:trHeight w:val="90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12</w:t>
            </w:r>
            <w:r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 w:rsidRPr="00EE77C1">
              <w:rPr>
                <w:rFonts w:ascii="Times New Roman CYR" w:hAnsi="Times New Roman CYR"/>
                <w:sz w:val="20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Департамент культуры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EE77C1" w:rsidP="00EE77C1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</w:t>
            </w:r>
            <w:r w:rsidRPr="00281189">
              <w:rPr>
                <w:rFonts w:ascii="Times New Roman CYR" w:hAnsi="Times New Roman CYR"/>
                <w:sz w:val="20"/>
              </w:rPr>
              <w:t xml:space="preserve"> квартал</w:t>
            </w:r>
          </w:p>
          <w:p w:rsidR="00EE77C1" w:rsidRPr="00370F06" w:rsidRDefault="00EE77C1" w:rsidP="00EE77C1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7C1" w:rsidRPr="00370F06" w:rsidRDefault="00EE77C1" w:rsidP="00EE77C1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3</w:t>
            </w:r>
            <w:r>
              <w:rPr>
                <w:rFonts w:ascii="Times New Roman CYR" w:hAnsi="Times New Roman CYR"/>
                <w:sz w:val="20"/>
              </w:rPr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370F06" w:rsidRDefault="00EE77C1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281189">
              <w:rPr>
                <w:rFonts w:ascii="Times New Roman CYR" w:hAnsi="Times New Roman CYR"/>
                <w:sz w:val="20"/>
              </w:rPr>
              <w:t>35</w:t>
            </w:r>
            <w:r w:rsidR="00DE3284">
              <w:rPr>
                <w:rFonts w:ascii="Times New Roman CYR" w:hAnsi="Times New Roman CYR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370F06" w:rsidRDefault="00DE3284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DE3284">
              <w:rPr>
                <w:rFonts w:ascii="Times New Roman CYR" w:hAnsi="Times New Roman CYR"/>
                <w:sz w:val="20"/>
              </w:rPr>
              <w:t>36,6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370F06" w:rsidRDefault="00DE3284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7C1" w:rsidRPr="00370F06" w:rsidRDefault="00EE77C1" w:rsidP="00281189">
            <w:pPr>
              <w:jc w:val="left"/>
              <w:rPr>
                <w:rFonts w:ascii="Times New Roman CYR" w:hAnsi="Times New Roman CYR"/>
                <w:sz w:val="20"/>
              </w:rPr>
            </w:pPr>
          </w:p>
        </w:tc>
      </w:tr>
      <w:tr w:rsidR="00EE77C1" w:rsidRPr="00370F06" w:rsidTr="00C44434">
        <w:trPr>
          <w:trHeight w:val="695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Default="00EE77C1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EE77C1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EE77C1" w:rsidP="00281189">
            <w:pPr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EE77C1" w:rsidP="00281189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DE3284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DE3284">
              <w:rPr>
                <w:rFonts w:ascii="Times New Roman CYR" w:hAnsi="Times New Roman CYR"/>
                <w:sz w:val="20"/>
              </w:rPr>
              <w:t>36</w:t>
            </w:r>
            <w:r>
              <w:rPr>
                <w:rFonts w:ascii="Times New Roman CYR" w:hAnsi="Times New Roman CYR"/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Pr="00281189" w:rsidRDefault="00DE3284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 w:rsidRPr="00DE3284">
              <w:rPr>
                <w:rFonts w:ascii="Times New Roman CYR" w:hAnsi="Times New Roman CYR"/>
                <w:sz w:val="20"/>
              </w:rPr>
              <w:t>31</w:t>
            </w:r>
            <w:r>
              <w:rPr>
                <w:rFonts w:ascii="Times New Roman CYR" w:hAnsi="Times New Roman CYR"/>
                <w:sz w:val="20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7C1" w:rsidRDefault="00DE3284" w:rsidP="00DE328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- 5,0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7C1" w:rsidRPr="00281189" w:rsidRDefault="00DE3284" w:rsidP="00DE3284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 w:rsidRPr="00DE3284">
              <w:rPr>
                <w:rFonts w:ascii="Times New Roman CYR" w:hAnsi="Times New Roman CYR"/>
                <w:sz w:val="20"/>
              </w:rPr>
              <w:t>Данный показатель будет достигнут по итогам 2015 года.</w:t>
            </w:r>
          </w:p>
        </w:tc>
      </w:tr>
      <w:tr w:rsidR="00980AF0" w:rsidRPr="00370F06" w:rsidTr="00C44434">
        <w:trPr>
          <w:trHeight w:val="105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0AF0" w:rsidRPr="00370F06" w:rsidRDefault="00980AF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13</w:t>
            </w:r>
            <w:r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540491">
            <w:pPr>
              <w:spacing w:line="240" w:lineRule="auto"/>
              <w:jc w:val="left"/>
              <w:rPr>
                <w:sz w:val="20"/>
              </w:rPr>
            </w:pPr>
            <w:r w:rsidRPr="00540491">
              <w:rPr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0AF0" w:rsidRPr="00540491" w:rsidRDefault="00980AF0" w:rsidP="00540491">
            <w:pPr>
              <w:spacing w:line="240" w:lineRule="auto"/>
              <w:jc w:val="left"/>
              <w:rPr>
                <w:sz w:val="20"/>
              </w:rPr>
            </w:pPr>
            <w:r w:rsidRPr="00980AF0">
              <w:rPr>
                <w:sz w:val="20"/>
              </w:rPr>
              <w:t>Отношение средней заработной платы социальных работников к средней заработной плате по субъекту РФ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28118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0AF0" w:rsidRPr="00540491" w:rsidRDefault="00980AF0" w:rsidP="00540491">
            <w:pPr>
              <w:spacing w:line="240" w:lineRule="auto"/>
              <w:jc w:val="left"/>
              <w:rPr>
                <w:sz w:val="20"/>
              </w:rPr>
            </w:pPr>
            <w:r w:rsidRPr="00281189">
              <w:rPr>
                <w:sz w:val="20"/>
              </w:rPr>
              <w:t>Департамент социальной защиты населения, опеки и попечительства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980AF0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980AF0">
              <w:rPr>
                <w:sz w:val="20"/>
              </w:rPr>
              <w:t>4 кв.</w:t>
            </w:r>
          </w:p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980AF0">
              <w:rPr>
                <w:sz w:val="20"/>
              </w:rPr>
              <w:t>2014 года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281189">
              <w:rPr>
                <w:sz w:val="20"/>
              </w:rPr>
              <w:t>58</w:t>
            </w:r>
            <w:r>
              <w:rPr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980AF0">
              <w:rPr>
                <w:sz w:val="20"/>
              </w:rPr>
              <w:t>59,3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980AF0">
            <w:pPr>
              <w:spacing w:line="240" w:lineRule="auto"/>
              <w:jc w:val="left"/>
              <w:rPr>
                <w:sz w:val="20"/>
              </w:rPr>
            </w:pPr>
            <w:r w:rsidRPr="00540491">
              <w:rPr>
                <w:sz w:val="20"/>
              </w:rPr>
              <w:t> </w:t>
            </w:r>
          </w:p>
          <w:p w:rsidR="00980AF0" w:rsidRPr="00540491" w:rsidRDefault="00980AF0" w:rsidP="00281189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980AF0" w:rsidRPr="00370F06" w:rsidTr="00C44434">
        <w:trPr>
          <w:trHeight w:val="780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AF0" w:rsidRDefault="00980AF0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540491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AF0" w:rsidRPr="00980AF0" w:rsidRDefault="00980AF0" w:rsidP="00540491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Default="00980AF0" w:rsidP="00281189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AF0" w:rsidRPr="00281189" w:rsidRDefault="00980AF0" w:rsidP="00540491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980AF0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980AF0">
              <w:rPr>
                <w:sz w:val="20"/>
              </w:rPr>
              <w:t>1 кв.</w:t>
            </w:r>
          </w:p>
          <w:p w:rsidR="00980AF0" w:rsidRPr="00540491" w:rsidRDefault="00980AF0" w:rsidP="00980AF0">
            <w:pPr>
              <w:spacing w:line="240" w:lineRule="auto"/>
              <w:jc w:val="center"/>
              <w:rPr>
                <w:sz w:val="20"/>
              </w:rPr>
            </w:pPr>
            <w:r w:rsidRPr="00980AF0">
              <w:rPr>
                <w:sz w:val="20"/>
              </w:rPr>
              <w:t>2015 года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281189" w:rsidRDefault="00980AF0" w:rsidP="00540491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281189" w:rsidRDefault="00980AF0" w:rsidP="00980AF0">
            <w:pPr>
              <w:jc w:val="center"/>
              <w:rPr>
                <w:sz w:val="20"/>
              </w:rPr>
            </w:pPr>
            <w:r w:rsidRPr="00980AF0">
              <w:rPr>
                <w:sz w:val="20"/>
              </w:rPr>
              <w:t>56,4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Pr="00281189" w:rsidRDefault="00980AF0" w:rsidP="00980AF0">
            <w:pPr>
              <w:jc w:val="center"/>
              <w:rPr>
                <w:sz w:val="20"/>
              </w:rPr>
            </w:pPr>
            <w:r w:rsidRPr="00980AF0">
              <w:rPr>
                <w:sz w:val="20"/>
              </w:rPr>
              <w:t>60,9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F0" w:rsidRDefault="00980AF0" w:rsidP="00980A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F0" w:rsidRPr="00540491" w:rsidRDefault="00980AF0" w:rsidP="00281189">
            <w:pPr>
              <w:jc w:val="left"/>
              <w:rPr>
                <w:sz w:val="20"/>
              </w:rPr>
            </w:pPr>
          </w:p>
        </w:tc>
      </w:tr>
      <w:tr w:rsidR="0094037A" w:rsidRPr="00370F06" w:rsidTr="00C44434">
        <w:trPr>
          <w:trHeight w:val="115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370F06" w:rsidRDefault="0094037A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14</w:t>
            </w:r>
            <w:r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03367B">
              <w:rPr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after="240" w:line="240" w:lineRule="auto"/>
              <w:jc w:val="left"/>
              <w:rPr>
                <w:color w:val="000000"/>
                <w:sz w:val="20"/>
              </w:rPr>
            </w:pPr>
            <w:r w:rsidRPr="00980AF0">
              <w:rPr>
                <w:color w:val="000000"/>
                <w:sz w:val="20"/>
              </w:rPr>
              <w:t>Количество инвалидов, трудоустроенных на оборудованные (оснащенные) рабочие места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46877">
              <w:rPr>
                <w:color w:val="000000"/>
                <w:sz w:val="20"/>
              </w:rPr>
              <w:t>Департамент по труду и занятости населения Костромской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452BC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46877">
              <w:rPr>
                <w:color w:val="000000"/>
                <w:sz w:val="20"/>
              </w:rPr>
              <w:t>2014 год</w:t>
            </w:r>
          </w:p>
          <w:p w:rsidR="0094037A" w:rsidRPr="0003367B" w:rsidRDefault="0094037A" w:rsidP="0094037A">
            <w:pPr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</w:t>
            </w:r>
          </w:p>
          <w:p w:rsidR="0094037A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  <w:p w:rsidR="0094037A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  <w:p w:rsidR="0094037A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  <w:p w:rsidR="0094037A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  <w:p w:rsidR="0094037A" w:rsidRPr="0003367B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03367B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03367B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03367B" w:rsidRDefault="0094037A" w:rsidP="00980AF0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94037A" w:rsidRPr="00370F06" w:rsidTr="00C44434">
        <w:trPr>
          <w:trHeight w:val="230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980AF0" w:rsidRDefault="0094037A" w:rsidP="0003367B">
            <w:pPr>
              <w:spacing w:after="24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Pr="00C46877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C46877" w:rsidRDefault="0094037A" w:rsidP="00452BC9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037A" w:rsidRDefault="0094037A" w:rsidP="00980AF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4037A">
              <w:rPr>
                <w:color w:val="000000"/>
                <w:sz w:val="20"/>
              </w:rPr>
              <w:t>93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4037A">
              <w:rPr>
                <w:color w:val="000000"/>
                <w:sz w:val="20"/>
              </w:rPr>
              <w:t>5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37A" w:rsidRDefault="0094037A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- 88,0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037A" w:rsidRDefault="0094037A" w:rsidP="0011792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4037A">
              <w:rPr>
                <w:color w:val="000000"/>
                <w:sz w:val="20"/>
              </w:rPr>
              <w:t>Данный показатель будет достигнут по итогам 2015 года.</w:t>
            </w:r>
          </w:p>
        </w:tc>
      </w:tr>
      <w:tr w:rsidR="0094037A" w:rsidRPr="00370F06" w:rsidTr="00C44434">
        <w:trPr>
          <w:trHeight w:val="1279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03367B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980AF0" w:rsidRDefault="0094037A" w:rsidP="0003367B">
            <w:pPr>
              <w:spacing w:after="240"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C46877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Pr="00C46877" w:rsidRDefault="0094037A" w:rsidP="00452BC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52BC9">
              <w:rPr>
                <w:color w:val="000000"/>
                <w:sz w:val="20"/>
              </w:rPr>
              <w:t>2015 год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7A" w:rsidRDefault="0094037A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11792E" w:rsidRPr="00370F06" w:rsidTr="00C44434">
        <w:trPr>
          <w:trHeight w:val="130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370F06" w:rsidRDefault="0011792E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15</w:t>
            </w:r>
            <w:r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03367B">
              <w:rPr>
                <w:color w:val="000000"/>
                <w:sz w:val="20"/>
              </w:rPr>
              <w:t>597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11792E">
              <w:rPr>
                <w:color w:val="000000"/>
                <w:sz w:val="20"/>
              </w:rPr>
              <w:t>Удельный вес численности высококвалифициро-ванных работников в общей численности квалифицированных работников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46877">
              <w:rPr>
                <w:color w:val="000000"/>
                <w:sz w:val="20"/>
              </w:rPr>
              <w:t>Департамент по труду и занятости населения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03367B" w:rsidRDefault="0011792E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92E" w:rsidRPr="0003367B" w:rsidRDefault="0011792E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03367B" w:rsidRDefault="0011792E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11792E">
              <w:rPr>
                <w:color w:val="000000"/>
                <w:sz w:val="20"/>
              </w:rPr>
              <w:t>27,3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03367B" w:rsidRDefault="0011792E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03367B" w:rsidRDefault="0011792E" w:rsidP="0011792E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11792E">
              <w:rPr>
                <w:color w:val="000000"/>
                <w:sz w:val="20"/>
              </w:rPr>
              <w:t>Данные о фактических значениях показателей Росстатом не сформированы</w:t>
            </w:r>
          </w:p>
        </w:tc>
      </w:tr>
      <w:tr w:rsidR="0011792E" w:rsidRPr="00370F06" w:rsidTr="00C44434">
        <w:trPr>
          <w:trHeight w:val="750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Default="0011792E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03367B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11792E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C46877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Default="0011792E" w:rsidP="0011792E">
            <w:pPr>
              <w:jc w:val="center"/>
              <w:rPr>
                <w:color w:val="000000"/>
                <w:sz w:val="20"/>
              </w:rPr>
            </w:pPr>
            <w:r w:rsidRPr="0011792E">
              <w:rPr>
                <w:color w:val="000000"/>
                <w:sz w:val="20"/>
              </w:rPr>
              <w:t>2015 год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C46877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C46877" w:rsidRDefault="0011792E" w:rsidP="0011792E">
            <w:pPr>
              <w:jc w:val="center"/>
              <w:rPr>
                <w:color w:val="000000"/>
                <w:sz w:val="20"/>
              </w:rPr>
            </w:pPr>
            <w:r w:rsidRPr="0011792E">
              <w:rPr>
                <w:color w:val="000000"/>
                <w:sz w:val="20"/>
              </w:rPr>
              <w:t>28,6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Pr="00C46877" w:rsidRDefault="0011792E" w:rsidP="001179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92E" w:rsidRDefault="0011792E" w:rsidP="0011792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92E" w:rsidRPr="00C46877" w:rsidRDefault="0011792E" w:rsidP="0003367B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37361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16.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37361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373613">
              <w:rPr>
                <w:color w:val="000000"/>
                <w:sz w:val="20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Смертность от болезней системы кровообращения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случаев на 100 тыс. населения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F16BC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649,4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F16BC3" w:rsidP="004713A9">
            <w:pPr>
              <w:spacing w:line="240" w:lineRule="auto"/>
              <w:jc w:val="center"/>
              <w:rPr>
                <w:sz w:val="20"/>
              </w:rPr>
            </w:pPr>
            <w:r w:rsidRPr="00F16BC3">
              <w:rPr>
                <w:sz w:val="20"/>
              </w:rPr>
              <w:t>820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819,6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4713A9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713A9">
              <w:rPr>
                <w:color w:val="000000"/>
                <w:sz w:val="20"/>
              </w:rPr>
              <w:t>0,4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613" w:rsidRPr="00373613" w:rsidRDefault="0037361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37361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17.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37361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373613">
              <w:rPr>
                <w:color w:val="000000"/>
                <w:sz w:val="20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37C0C">
              <w:rPr>
                <w:color w:val="000000"/>
                <w:sz w:val="20"/>
              </w:rPr>
              <w:t>Смертность от новообразований (в том числе от злокачественных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37C0C">
              <w:rPr>
                <w:color w:val="000000"/>
                <w:sz w:val="20"/>
              </w:rPr>
              <w:t>случаев на 100 тыс. населения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F16BC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F16BC3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37C0C">
              <w:rPr>
                <w:color w:val="000000"/>
                <w:sz w:val="20"/>
              </w:rPr>
              <w:t>192,8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4713A9">
            <w:pPr>
              <w:spacing w:line="240" w:lineRule="auto"/>
              <w:jc w:val="center"/>
              <w:rPr>
                <w:sz w:val="20"/>
              </w:rPr>
            </w:pPr>
            <w:r w:rsidRPr="00C37C0C">
              <w:rPr>
                <w:sz w:val="20"/>
              </w:rPr>
              <w:t>215</w:t>
            </w:r>
            <w:r>
              <w:rPr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C37C0C">
              <w:rPr>
                <w:color w:val="000000"/>
                <w:sz w:val="20"/>
              </w:rPr>
              <w:t>243,2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C37C0C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- 28,2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3613" w:rsidRPr="00373613" w:rsidRDefault="00C37C0C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37C0C">
              <w:rPr>
                <w:color w:val="000000"/>
                <w:sz w:val="20"/>
              </w:rPr>
              <w:t xml:space="preserve">Длительное отсутствие в области современного радиологического оборудования (радиологическое отделение в ОГБУЗ Костромской онкологический диспансер открыто в апреле 2014 года), неукомлектованность врачами-онкологами онкологических кабинетов </w:t>
            </w:r>
            <w:r w:rsidRPr="00C37C0C">
              <w:rPr>
                <w:color w:val="000000"/>
                <w:sz w:val="20"/>
              </w:rPr>
              <w:lastRenderedPageBreak/>
              <w:t>медицинских организаций.</w:t>
            </w:r>
          </w:p>
        </w:tc>
      </w:tr>
      <w:tr w:rsidR="0037361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18.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37361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373613">
              <w:rPr>
                <w:color w:val="000000"/>
                <w:sz w:val="20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Смерность от туберкулеза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случаев на 100 тыс. населения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F16BC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11,8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4713A9">
            <w:pPr>
              <w:spacing w:line="240" w:lineRule="auto"/>
              <w:jc w:val="center"/>
              <w:rPr>
                <w:sz w:val="20"/>
              </w:rPr>
            </w:pPr>
            <w:r w:rsidRPr="00925E28">
              <w:rPr>
                <w:sz w:val="20"/>
              </w:rPr>
              <w:t>4</w:t>
            </w:r>
            <w:r>
              <w:rPr>
                <w:sz w:val="20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3,2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613" w:rsidRPr="00373613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0,8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613" w:rsidRPr="00373613" w:rsidRDefault="00373613" w:rsidP="00373613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C8343E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19.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C8343E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8343E">
              <w:rPr>
                <w:color w:val="000000"/>
                <w:sz w:val="20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Смертность от дорожно-транспортных происшействий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случаев на 100 тыс. населения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10,6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sz w:val="20"/>
              </w:rPr>
            </w:pPr>
            <w:r w:rsidRPr="00925E28">
              <w:rPr>
                <w:sz w:val="20"/>
              </w:rPr>
              <w:t>12,4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15,4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- 3,0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43E" w:rsidRPr="00C8343E" w:rsidRDefault="00925E28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Рост смертности от дорожно-транспортных происшествий обусловлен увеличением количества погибших непосредственно на месте аварии в связи с тяжестью происшествия.</w:t>
            </w:r>
          </w:p>
        </w:tc>
      </w:tr>
      <w:tr w:rsidR="00C8343E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20.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C8343E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C8343E">
              <w:rPr>
                <w:color w:val="000000"/>
                <w:sz w:val="20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Младенческая смертность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случаев на 1000 родившихся живыми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F16BC3">
              <w:rPr>
                <w:color w:val="000000"/>
                <w:sz w:val="20"/>
              </w:rPr>
              <w:t>7,5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F16BC3" w:rsidP="004713A9">
            <w:pPr>
              <w:spacing w:line="240" w:lineRule="auto"/>
              <w:jc w:val="center"/>
              <w:rPr>
                <w:sz w:val="20"/>
              </w:rPr>
            </w:pPr>
            <w:r w:rsidRPr="00F16BC3">
              <w:rPr>
                <w:sz w:val="20"/>
              </w:rPr>
              <w:t>7,7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343E" w:rsidRPr="00C8343E" w:rsidRDefault="00925E28" w:rsidP="004713A9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- 1,2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343E" w:rsidRPr="00C8343E" w:rsidRDefault="00925E28" w:rsidP="00C8343E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925E28">
              <w:rPr>
                <w:color w:val="000000"/>
                <w:sz w:val="20"/>
              </w:rPr>
              <w:t>Уменьшение количества родившихся. Увеличение количества детей, умерших от состояний перинатального периода.</w:t>
            </w:r>
          </w:p>
        </w:tc>
      </w:tr>
      <w:tr w:rsidR="000D70A9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21.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0D70A9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3B1343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B134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Доступность дошкольного образования (Отношение численности детей в возрасте от 3 до 7 лет, получающих дошкольное образование в текущем году,      к сумме численности детей в возрасте от 3 до 7 лет, получающих дошкольное образование в текущем году и </w:t>
            </w:r>
            <w:r w:rsidRPr="003B1343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численность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4713A9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4713A9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85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4713A9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4713A9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100*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4713A9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* По состоянию на 1 сентября 2013 г.; по данным Росстата по форме №78-РИК, 85-К за 2013 год-98,6%.</w:t>
            </w:r>
          </w:p>
        </w:tc>
      </w:tr>
      <w:tr w:rsidR="000D70A9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F16BC3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22.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0D70A9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3B1343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B1343">
              <w:rPr>
                <w:rFonts w:ascii="Times New Roman CYR" w:hAnsi="Times New Roman CYR" w:cs="Times New Roman CYR"/>
                <w:color w:val="000000"/>
                <w:sz w:val="20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     к сумме численности детей в возрасте от 3 до 7 лет, получающих дошкольное образование в текущем году и численность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7B25C7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3B1343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0A9" w:rsidRPr="00370F06" w:rsidRDefault="000D70A9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 </w:t>
            </w:r>
            <w:r w:rsidR="007B25C7">
              <w:rPr>
                <w:rFonts w:ascii="Times New Roman CYR" w:hAnsi="Times New Roman CYR" w:cs="Times New Roman CYR"/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0A9" w:rsidRPr="00370F06" w:rsidRDefault="000D70A9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C82B5F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Default="00C82B5F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23.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Pr="00370F06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Pr="003B1343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Доступность дошкольного образования (Отношение численности детей в возрасте от 3 до 7 лет, получающих дошкольное образование в текущем году,      к сумме численности детей в возрасте от </w:t>
            </w: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3 до 7 лет, получающих дошкольное образование в текущем году и численность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Pr="007B25C7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Default="00C82B5F" w:rsidP="00C82B5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01.04.2015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Pr="007B25C7" w:rsidRDefault="00C82B5F" w:rsidP="00C82B5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Default="00C82B5F" w:rsidP="00C82B5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Default="00C82B5F" w:rsidP="00C82B5F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2B5F" w:rsidRPr="00370F06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B5F" w:rsidRPr="00370F06" w:rsidRDefault="00C82B5F" w:rsidP="000D70A9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82B5F">
              <w:rPr>
                <w:rFonts w:ascii="Times New Roman CYR" w:hAnsi="Times New Roman CYR" w:cs="Times New Roman CYR"/>
                <w:color w:val="000000"/>
                <w:sz w:val="20"/>
              </w:rPr>
              <w:t>Данные федерального сегмента электронной очереди</w:t>
            </w:r>
          </w:p>
        </w:tc>
      </w:tr>
      <w:tr w:rsidR="00691807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E37A4B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24</w:t>
            </w:r>
            <w:r w:rsidR="00F16B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69180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3E2AC6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E2AC6">
              <w:rPr>
                <w:rFonts w:ascii="Times New Roman CYR" w:hAnsi="Times New Roman CYR" w:cs="Times New Roman CYR"/>
                <w:color w:val="000000"/>
                <w:sz w:val="20"/>
              </w:rPr>
              <w:t>Доля занятого населения в возрасте от 25 до 65 лет, прошедшего повышение квалификации и (или) профессиональную подготовку, от общей численности занятого в области экономики населения этой возрастной группы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69180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807" w:rsidRPr="00370F06" w:rsidRDefault="0069180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691807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E37A4B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25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69180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Доля занятого населения в возрасте от 25 до 65 лет, прошедшего повышение квалификации и (или) профессиональную подготовку, от общей численности занятого в области экономики населения этой возрастной группы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37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37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3E2AC6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E2AC6">
              <w:rPr>
                <w:rFonts w:ascii="Times New Roman CYR" w:hAnsi="Times New Roman CYR" w:cs="Times New Roman CYR"/>
                <w:color w:val="000000"/>
                <w:sz w:val="20"/>
              </w:rPr>
              <w:t>41,2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807" w:rsidRPr="00370F06" w:rsidRDefault="007B25C7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807" w:rsidRPr="00370F06" w:rsidRDefault="007B25C7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-</w:t>
            </w:r>
          </w:p>
        </w:tc>
      </w:tr>
      <w:tr w:rsidR="00E37A4B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26.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Pr="00370F06" w:rsidRDefault="00E37A4B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Pr="007B25C7" w:rsidRDefault="00E37A4B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Доля занятого населения в возрасте от 25 до 65 лет, прошедшего повышение квалификации и (или) профессиональную подготовку, от общей численности занятого в области экономики населения этой возрастной группы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Pr="007B25C7" w:rsidRDefault="00E37A4B" w:rsidP="00691807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E37A4B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1.04. 2015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41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41,2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Pr="003E2AC6" w:rsidRDefault="00E37A4B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A4B" w:rsidRDefault="00E37A4B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A4B" w:rsidRDefault="00E37A4B" w:rsidP="003E2AC6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E37A4B">
              <w:rPr>
                <w:rFonts w:ascii="Times New Roman CYR" w:hAnsi="Times New Roman CYR" w:cs="Times New Roman CYR"/>
                <w:color w:val="000000"/>
                <w:sz w:val="20"/>
              </w:rPr>
              <w:t>По данным мониторинга департамента образования и науки Костромской  области</w:t>
            </w:r>
          </w:p>
        </w:tc>
      </w:tr>
      <w:tr w:rsidR="007A1B1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E37A4B" w:rsidP="00F16B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27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A1B13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2013</w:t>
            </w:r>
            <w:r w:rsidR="00E706C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59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68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B13" w:rsidRPr="00370F06" w:rsidRDefault="007A1B13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7A1B1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C022CE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28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A1B13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2014</w:t>
            </w:r>
            <w:r w:rsidR="00E706C3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62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B25C7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7B25C7">
              <w:rPr>
                <w:rFonts w:ascii="Times New Roman CYR" w:hAnsi="Times New Roman CYR" w:cs="Times New Roman CYR"/>
                <w:color w:val="000000"/>
                <w:sz w:val="20"/>
              </w:rPr>
              <w:t>68,5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C022CE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68,5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1B13" w:rsidRPr="00370F06" w:rsidRDefault="007A1B13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370F06">
              <w:rPr>
                <w:rFonts w:ascii="Times New Roman CYR" w:hAnsi="Times New Roman CYR" w:cs="Times New Roman CYR"/>
                <w:color w:val="000000"/>
                <w:sz w:val="20"/>
              </w:rPr>
              <w:t> </w:t>
            </w:r>
            <w:r w:rsidR="007B25C7">
              <w:rPr>
                <w:rFonts w:ascii="Times New Roman CYR" w:hAnsi="Times New Roman CYR" w:cs="Times New Roman CYR"/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B13" w:rsidRPr="00370F06" w:rsidRDefault="007A1B13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</w:tr>
      <w:tr w:rsidR="00C022CE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Default="00C022CE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29.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370F06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7B25C7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 xml:space="preserve">Доля детей в возрасте от 5 до 18 лет, обучающихся по дополнительным образовательным программам, в общей численности детей </w:t>
            </w: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этого возраста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7B25C7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7B25C7" w:rsidRDefault="00C022CE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01.04.2015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7B25C7" w:rsidRDefault="00C022CE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62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7B25C7" w:rsidRDefault="00C022CE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69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Default="00C022CE" w:rsidP="00C022C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68,5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22CE" w:rsidRPr="00370F06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2CE" w:rsidRPr="00370F06" w:rsidRDefault="00C022CE" w:rsidP="007A1B13">
            <w:pPr>
              <w:spacing w:line="240" w:lineRule="auto"/>
              <w:jc w:val="left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C022CE">
              <w:rPr>
                <w:rFonts w:ascii="Times New Roman CYR" w:hAnsi="Times New Roman CYR" w:cs="Times New Roman CYR"/>
                <w:color w:val="000000"/>
                <w:sz w:val="20"/>
              </w:rPr>
              <w:t>По данным мониторинга департамента образования и науки Костромской  области</w:t>
            </w:r>
          </w:p>
        </w:tc>
      </w:tr>
      <w:tr w:rsidR="00E706C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C022CE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30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370F06">
              <w:rPr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E706C3">
              <w:rPr>
                <w:color w:val="000000"/>
                <w:sz w:val="20"/>
              </w:rPr>
              <w:t>Доля образовательных организаций среднего профессионального образовани,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E706C3">
              <w:rPr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2013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E706C3">
              <w:rPr>
                <w:color w:val="000000"/>
                <w:sz w:val="20"/>
              </w:rPr>
              <w:t>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E706C3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487D94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370F06">
              <w:rPr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E706C3">
              <w:rPr>
                <w:color w:val="000000"/>
                <w:sz w:val="20"/>
              </w:rPr>
              <w:t>Доля образовательных организаций среднего профессионального образовани</w:t>
            </w:r>
            <w:r>
              <w:rPr>
                <w:color w:val="000000"/>
                <w:sz w:val="20"/>
              </w:rPr>
              <w:t>я</w:t>
            </w:r>
            <w:r w:rsidRPr="00E706C3">
              <w:rPr>
                <w:color w:val="000000"/>
                <w:sz w:val="20"/>
              </w:rPr>
              <w:t>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E706C3">
              <w:rPr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E706C3">
            <w:pPr>
              <w:spacing w:line="24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E706C3">
            <w:pPr>
              <w:spacing w:line="24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06C3" w:rsidRPr="00370F06" w:rsidRDefault="00E706C3" w:rsidP="00E706C3">
            <w:pPr>
              <w:spacing w:line="24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06C3" w:rsidRPr="00370F06" w:rsidRDefault="00487D94" w:rsidP="00E706C3">
            <w:pPr>
              <w:spacing w:line="24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06C3" w:rsidRPr="00370F06" w:rsidRDefault="00E706C3" w:rsidP="00E706C3">
            <w:pPr>
              <w:spacing w:line="240" w:lineRule="auto"/>
              <w:rPr>
                <w:color w:val="000000"/>
                <w:sz w:val="20"/>
              </w:rPr>
            </w:pPr>
            <w:r w:rsidRPr="00370F06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6C3" w:rsidRPr="00370F06" w:rsidRDefault="00E706C3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</w:p>
        </w:tc>
      </w:tr>
      <w:tr w:rsidR="00487D94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Default="00487D94" w:rsidP="00D44ED4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32.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Pr="00370F06" w:rsidRDefault="00487D94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Pr="00E706C3" w:rsidRDefault="00487D94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 xml:space="preserve">Доля образовательных организаций среднего профессионального образовани, здания которых приспособлены для обучения лиц с ограниченными возможностями здоровья, в общем числе соответствующих </w:t>
            </w:r>
            <w:r w:rsidRPr="00487D94">
              <w:rPr>
                <w:color w:val="000000"/>
                <w:sz w:val="20"/>
              </w:rPr>
              <w:lastRenderedPageBreak/>
              <w:t>организаций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Default="00487D94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Pr="00E706C3" w:rsidRDefault="00487D94" w:rsidP="00945B41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Департамент образования и науки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01.04.2015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D94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7D94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7D94" w:rsidRPr="00370F06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D94" w:rsidRPr="00370F06" w:rsidRDefault="00487D94" w:rsidP="00487D94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487D94">
              <w:rPr>
                <w:color w:val="000000"/>
                <w:sz w:val="20"/>
              </w:rPr>
              <w:t>По данным мониторинга департамента образования и науки Костромской  области</w:t>
            </w:r>
          </w:p>
        </w:tc>
      </w:tr>
      <w:tr w:rsidR="00AD7E46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487D94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33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E706C3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Количество лет, необходимых семье, состоящей из 3 человек, для приобретения стандартной квартиры общей площадью 54 кв. м. с учетом среднего годового совокупного дохода семьи (Создание для граждан Российской Федерации к 2018 году возможности улучшения жилищных условий не реже одного раза в 15 лет)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C44434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лет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5728ED">
            <w:pPr>
              <w:spacing w:line="240" w:lineRule="auto"/>
              <w:jc w:val="left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Департамент строительства, архитектуры и градостроительства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2014 (годовая)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Не более 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16,2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15,96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E46" w:rsidRPr="00370F06" w:rsidRDefault="00C44434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 w:rsidRPr="00C44434">
              <w:rPr>
                <w:rFonts w:ascii="Times New Roman CYR" w:hAnsi="Times New Roman CYR"/>
                <w:sz w:val="20"/>
              </w:rPr>
              <w:t>0,24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E46" w:rsidRPr="00370F06" w:rsidRDefault="005728ED" w:rsidP="003F5E11">
            <w:pPr>
              <w:spacing w:line="240" w:lineRule="auto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-</w:t>
            </w:r>
          </w:p>
        </w:tc>
      </w:tr>
      <w:tr w:rsidR="008C22A1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22A1" w:rsidRPr="00370F06" w:rsidRDefault="00F94EBD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34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2A1" w:rsidRPr="008C22A1" w:rsidRDefault="008C22A1" w:rsidP="008C22A1">
            <w:pPr>
              <w:spacing w:line="240" w:lineRule="auto"/>
              <w:jc w:val="left"/>
              <w:rPr>
                <w:sz w:val="20"/>
              </w:rPr>
            </w:pPr>
            <w:r w:rsidRPr="008C22A1">
              <w:rPr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22A1" w:rsidRPr="008C22A1" w:rsidRDefault="00C44434" w:rsidP="008C22A1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Средняя стоимость одного квадратного метра жилья эконом-класса (Снижение к 2018 году стоимости одного квадратного метра жилья на 20 процентов путем увеличения объема ввода в эксплуатацию жилья экономического класса)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2A1" w:rsidRPr="008C22A1" w:rsidRDefault="00C44434" w:rsidP="005728ED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рублей, в процентах к 2011 году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22A1" w:rsidRPr="008C22A1" w:rsidRDefault="005728ED" w:rsidP="008C22A1">
            <w:pPr>
              <w:spacing w:line="240" w:lineRule="auto"/>
              <w:jc w:val="left"/>
              <w:rPr>
                <w:sz w:val="20"/>
              </w:rPr>
            </w:pPr>
            <w:r w:rsidRPr="005728ED">
              <w:rPr>
                <w:sz w:val="20"/>
              </w:rPr>
              <w:t>Департамент строительства, архитектуры и градостроительства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2A1" w:rsidRPr="008C22A1" w:rsidRDefault="00C44434" w:rsidP="008C22A1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2014 (годовая)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2A1" w:rsidRPr="008C22A1" w:rsidRDefault="00C44434" w:rsidP="008C22A1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Снижение к 2018 году  на 20 процентов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4434" w:rsidRPr="00C44434" w:rsidRDefault="00C44434" w:rsidP="00C44434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33273,72</w:t>
            </w:r>
          </w:p>
          <w:p w:rsidR="008C22A1" w:rsidRPr="008C22A1" w:rsidRDefault="00C44434" w:rsidP="00C44434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11,96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4434" w:rsidRPr="00C44434" w:rsidRDefault="00C44434" w:rsidP="00C44434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33273,72</w:t>
            </w:r>
          </w:p>
          <w:p w:rsidR="008C22A1" w:rsidRPr="008C22A1" w:rsidRDefault="00C44434" w:rsidP="00C44434">
            <w:pPr>
              <w:spacing w:line="240" w:lineRule="auto"/>
              <w:jc w:val="left"/>
              <w:rPr>
                <w:sz w:val="20"/>
              </w:rPr>
            </w:pPr>
            <w:r w:rsidRPr="00C44434">
              <w:rPr>
                <w:sz w:val="20"/>
              </w:rPr>
              <w:t>11,96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2A1" w:rsidRPr="008C22A1" w:rsidRDefault="00C44434" w:rsidP="008C22A1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2A1" w:rsidRPr="008C22A1" w:rsidRDefault="00C44434" w:rsidP="008C22A1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3148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370F06" w:rsidRDefault="00F94EBD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35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03148" w:rsidP="00C03148">
            <w:pPr>
              <w:spacing w:line="240" w:lineRule="auto"/>
              <w:jc w:val="left"/>
              <w:rPr>
                <w:sz w:val="20"/>
              </w:rPr>
            </w:pPr>
            <w:r w:rsidRPr="00C03148">
              <w:rPr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A04EE0" w:rsidP="00C03148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Объем ввода жилья по стандартам эконом-класса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A04EE0" w:rsidP="00C03148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млн. кв. м., в процентах к 2011 году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5728ED" w:rsidP="00C03148">
            <w:pPr>
              <w:spacing w:line="240" w:lineRule="auto"/>
              <w:jc w:val="left"/>
              <w:rPr>
                <w:sz w:val="20"/>
              </w:rPr>
            </w:pPr>
            <w:r w:rsidRPr="005728ED">
              <w:rPr>
                <w:sz w:val="20"/>
              </w:rPr>
              <w:t>Департамент строительства, архитектуры и градостроительства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A04EE0" w:rsidP="00C03148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2014 (годовая)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A04EE0" w:rsidP="00C03148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Увеличение не менее, чем на 20 процентов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EE0" w:rsidRPr="00A04EE0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0,168</w:t>
            </w:r>
          </w:p>
          <w:p w:rsidR="00C03148" w:rsidRPr="00C03148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29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EE0" w:rsidRPr="00A04EE0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0,219</w:t>
            </w:r>
          </w:p>
          <w:p w:rsidR="00C03148" w:rsidRPr="00C03148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EE0" w:rsidRPr="00A04EE0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0,051</w:t>
            </w:r>
          </w:p>
          <w:p w:rsidR="00C03148" w:rsidRPr="00C03148" w:rsidRDefault="00A04EE0" w:rsidP="00A04EE0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>39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1A3" w:rsidRPr="00C03148" w:rsidRDefault="00A04EE0" w:rsidP="00C03148">
            <w:pPr>
              <w:spacing w:line="240" w:lineRule="auto"/>
              <w:jc w:val="left"/>
              <w:rPr>
                <w:sz w:val="20"/>
              </w:rPr>
            </w:pPr>
            <w:r w:rsidRPr="00A04EE0">
              <w:rPr>
                <w:sz w:val="20"/>
              </w:rPr>
              <w:t xml:space="preserve">С 2012 года в регионе ежегодно превышаются контрольные показатели по </w:t>
            </w:r>
            <w:r w:rsidRPr="00A04EE0">
              <w:rPr>
                <w:sz w:val="20"/>
              </w:rPr>
              <w:lastRenderedPageBreak/>
              <w:t>вводу жилья, утвержденные Минрегионом России</w:t>
            </w:r>
          </w:p>
        </w:tc>
      </w:tr>
      <w:tr w:rsidR="00C03148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370F06" w:rsidRDefault="00F94EBD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36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03148" w:rsidP="00C03148">
            <w:pPr>
              <w:spacing w:line="240" w:lineRule="auto"/>
              <w:jc w:val="left"/>
              <w:rPr>
                <w:sz w:val="20"/>
              </w:rPr>
            </w:pPr>
            <w:r w:rsidRPr="00C03148">
              <w:rPr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Отношение числа российских семей, которые приобрели или получили доступное и комфортное жилье в течение года, к числу российских семей, желающих улучшить свои жилищные условия (Предоставление к 2020 году доступного и комфортного жилья 60 процентам российских семей, желающих улучшить свои жилищные условия)*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A941A3" w:rsidP="00C03148">
            <w:pPr>
              <w:spacing w:line="240" w:lineRule="auto"/>
              <w:jc w:val="left"/>
              <w:rPr>
                <w:sz w:val="20"/>
              </w:rPr>
            </w:pPr>
            <w:r w:rsidRPr="00A941A3">
              <w:rPr>
                <w:sz w:val="20"/>
              </w:rPr>
              <w:t>Департамент строительства, архитектуры и градостроительства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2014 (годовая)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15D9F" w:rsidP="00C03148">
            <w:pPr>
              <w:spacing w:line="240" w:lineRule="auto"/>
              <w:jc w:val="left"/>
              <w:rPr>
                <w:sz w:val="20"/>
              </w:rPr>
            </w:pPr>
            <w:r w:rsidRPr="00C15D9F">
              <w:rPr>
                <w:sz w:val="20"/>
              </w:rPr>
              <w:t>Превышение показателя  связано с ажиотажным спросом на ипотечные кредиты в конце 2014 года, а следовательно с увеличением количества сделок на рынке жилья</w:t>
            </w:r>
          </w:p>
        </w:tc>
      </w:tr>
      <w:tr w:rsidR="00C03148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370F06" w:rsidRDefault="00116677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37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AF7042" w:rsidP="00C03148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6E09ED" w:rsidP="00C03148">
            <w:pPr>
              <w:spacing w:line="240" w:lineRule="auto"/>
              <w:jc w:val="left"/>
              <w:rPr>
                <w:sz w:val="20"/>
              </w:rPr>
            </w:pPr>
            <w:r w:rsidRPr="006E09ED">
              <w:rPr>
                <w:sz w:val="20"/>
              </w:rPr>
              <w:t>Уровень удовлетворенности граждан Российской Федерации качеством предоставления государственных и муниципальных услуг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842486" w:rsidP="00C03148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6E09ED" w:rsidP="00C03148">
            <w:pPr>
              <w:spacing w:line="240" w:lineRule="auto"/>
              <w:jc w:val="left"/>
              <w:rPr>
                <w:sz w:val="20"/>
              </w:rPr>
            </w:pPr>
            <w:r w:rsidRPr="006E09ED">
              <w:rPr>
                <w:sz w:val="20"/>
              </w:rPr>
              <w:t>Управление информатизации и связи администрации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148" w:rsidRPr="00C03148" w:rsidRDefault="006E09ED" w:rsidP="00C03148">
            <w:pPr>
              <w:spacing w:line="240" w:lineRule="auto"/>
              <w:jc w:val="left"/>
              <w:rPr>
                <w:sz w:val="20"/>
              </w:rPr>
            </w:pPr>
            <w:r w:rsidRPr="006E09ED">
              <w:rPr>
                <w:sz w:val="20"/>
              </w:rPr>
              <w:t>1 квартал 2015 года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842486" w:rsidP="00C03148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842486" w:rsidP="00C03148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6E09ED" w:rsidP="00C03148">
            <w:pPr>
              <w:spacing w:line="240" w:lineRule="auto"/>
              <w:jc w:val="left"/>
              <w:rPr>
                <w:sz w:val="20"/>
              </w:rPr>
            </w:pPr>
            <w:r w:rsidRPr="006E09ED">
              <w:rPr>
                <w:sz w:val="20"/>
              </w:rPr>
              <w:t>89,1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03148" w:rsidP="00C03148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148" w:rsidRPr="00C03148" w:rsidRDefault="00C03148" w:rsidP="00C03148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B0084D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370F06" w:rsidRDefault="00116677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38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</w:rPr>
            </w:pPr>
            <w:r w:rsidRPr="00B0084D">
              <w:rPr>
                <w:sz w:val="20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</w:t>
            </w:r>
            <w:r w:rsidRPr="0026668F">
              <w:rPr>
                <w:sz w:val="20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Управление информатизации и связи администрации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842486" w:rsidRDefault="0026668F" w:rsidP="00B008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0"/>
                <w:szCs w:val="20"/>
              </w:rPr>
            </w:pPr>
            <w:r w:rsidRPr="0026668F">
              <w:rPr>
                <w:b w:val="0"/>
                <w:sz w:val="20"/>
                <w:szCs w:val="20"/>
              </w:rPr>
              <w:t>1 квартал 2015 года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61,79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84D" w:rsidRPr="00B0084D" w:rsidRDefault="00B0084D" w:rsidP="00842486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B0084D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370F06" w:rsidRDefault="00116677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39</w:t>
            </w:r>
            <w:r w:rsidR="00E706C3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проценты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Управление информатизации и связи администрации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0"/>
                <w:szCs w:val="20"/>
              </w:rPr>
            </w:pPr>
            <w:r w:rsidRPr="0026668F">
              <w:rPr>
                <w:b w:val="0"/>
                <w:sz w:val="20"/>
                <w:szCs w:val="20"/>
              </w:rPr>
              <w:t>1 квартал 2015 года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  <w:highlight w:val="yellow"/>
              </w:rPr>
            </w:pPr>
            <w:r w:rsidRPr="00842486">
              <w:rPr>
                <w:sz w:val="20"/>
              </w:rPr>
              <w:t>2,8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  <w:highlight w:val="yellow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Указана доля пользователей, зарегистрированных в ЕСИА, на основании сведений Минкомсвязи России. Данный показатель не отражает долю граждан, использующих механизм получения услуг  в электронном виде, в полной мере</w:t>
            </w:r>
          </w:p>
        </w:tc>
      </w:tr>
      <w:tr w:rsidR="00B0084D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370F06" w:rsidRDefault="00116677" w:rsidP="00F94EBD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40</w:t>
            </w:r>
            <w:r w:rsidR="00B0084D"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Среднее число обращений представителей бизнес-сообщества в орган государственной власти Костромской области (орган местного самоуправления области) для получения одной государственной (муници-пальной) услуги, связанной со сферой предпринимательской деятельности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единицы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Управление информатизации и связи администрации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B0084D">
            <w:pPr>
              <w:spacing w:line="240" w:lineRule="auto"/>
              <w:jc w:val="left"/>
              <w:rPr>
                <w:sz w:val="20"/>
              </w:rPr>
            </w:pPr>
            <w:r w:rsidRPr="0026668F">
              <w:rPr>
                <w:sz w:val="20"/>
              </w:rPr>
              <w:t>1 квартал 2015 года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26668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26668F" w:rsidP="0026668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26668F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0084D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370F06" w:rsidRDefault="00116677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41</w:t>
            </w:r>
            <w:r w:rsidR="00B0084D"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DE0A74" w:rsidP="00B0084D">
            <w:pPr>
              <w:spacing w:line="240" w:lineRule="auto"/>
              <w:jc w:val="left"/>
              <w:rPr>
                <w:sz w:val="20"/>
              </w:rPr>
            </w:pPr>
            <w:r w:rsidRPr="00DE0A74">
              <w:rPr>
                <w:sz w:val="20"/>
              </w:rPr>
              <w:t xml:space="preserve">Среднее время ожидания в </w:t>
            </w:r>
            <w:r w:rsidRPr="00DE0A74">
              <w:rPr>
                <w:sz w:val="20"/>
              </w:rPr>
              <w:lastRenderedPageBreak/>
              <w:t>очереди при обращении заявителя в орган государственной власти Костромской области (орган местного самоуправления области) для получения государственных (муници-пальных) услуг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минуты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DE0A74" w:rsidP="00B0084D">
            <w:pPr>
              <w:spacing w:line="240" w:lineRule="auto"/>
              <w:jc w:val="left"/>
              <w:rPr>
                <w:sz w:val="20"/>
              </w:rPr>
            </w:pPr>
            <w:r w:rsidRPr="00DE0A74">
              <w:rPr>
                <w:sz w:val="20"/>
              </w:rPr>
              <w:t xml:space="preserve">Управление информатизации и </w:t>
            </w:r>
            <w:r w:rsidRPr="00DE0A74">
              <w:rPr>
                <w:sz w:val="20"/>
              </w:rPr>
              <w:lastRenderedPageBreak/>
              <w:t>связи администрации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DE0A74" w:rsidP="00B0084D">
            <w:pPr>
              <w:spacing w:line="240" w:lineRule="auto"/>
              <w:jc w:val="left"/>
              <w:rPr>
                <w:sz w:val="20"/>
              </w:rPr>
            </w:pPr>
            <w:r w:rsidRPr="00DE0A74">
              <w:rPr>
                <w:sz w:val="20"/>
              </w:rPr>
              <w:lastRenderedPageBreak/>
              <w:t>1 квартал 2015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DE0A74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DE0A74" w:rsidP="00DE0A74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842486" w:rsidP="00DE0A74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E0A74">
              <w:rPr>
                <w:sz w:val="20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84D" w:rsidRPr="00B0084D" w:rsidRDefault="00B0084D" w:rsidP="00B0084D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B0084D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370F06" w:rsidRDefault="00116677" w:rsidP="00F94EBD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lastRenderedPageBreak/>
              <w:t>42</w:t>
            </w:r>
            <w:r w:rsidR="00B0084D"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075931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55EA8" w:rsidP="00B0084D">
            <w:pPr>
              <w:spacing w:line="240" w:lineRule="auto"/>
              <w:jc w:val="left"/>
              <w:rPr>
                <w:sz w:val="20"/>
              </w:rPr>
            </w:pPr>
            <w:r w:rsidRPr="00B55EA8">
              <w:rPr>
                <w:sz w:val="20"/>
              </w:rPr>
              <w:t>Суммарный коэффициент рождаемости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55EA8" w:rsidP="00B0084D">
            <w:pPr>
              <w:spacing w:line="240" w:lineRule="auto"/>
              <w:jc w:val="left"/>
              <w:rPr>
                <w:sz w:val="20"/>
              </w:rPr>
            </w:pPr>
            <w:r w:rsidRPr="00B55EA8">
              <w:rPr>
                <w:sz w:val="20"/>
              </w:rPr>
              <w:t>единица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075931" w:rsidP="00B0084D">
            <w:pPr>
              <w:spacing w:line="240" w:lineRule="auto"/>
              <w:jc w:val="left"/>
              <w:rPr>
                <w:sz w:val="20"/>
              </w:rPr>
            </w:pPr>
            <w:r w:rsidRPr="00075931">
              <w:rPr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075931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075931" w:rsidP="00B0084D">
            <w:pPr>
              <w:spacing w:line="240" w:lineRule="auto"/>
              <w:jc w:val="left"/>
              <w:rPr>
                <w:sz w:val="20"/>
              </w:rPr>
            </w:pPr>
            <w:r w:rsidRPr="00075931">
              <w:rPr>
                <w:sz w:val="20"/>
              </w:rPr>
              <w:t>1,753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55EA8" w:rsidP="00B0084D">
            <w:pPr>
              <w:spacing w:line="240" w:lineRule="auto"/>
              <w:jc w:val="left"/>
              <w:rPr>
                <w:sz w:val="20"/>
              </w:rPr>
            </w:pPr>
            <w:r w:rsidRPr="00B55EA8">
              <w:rPr>
                <w:sz w:val="20"/>
              </w:rPr>
              <w:t>1,75</w:t>
            </w:r>
            <w:r>
              <w:rPr>
                <w:sz w:val="20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55EA8" w:rsidP="00B0084D">
            <w:pPr>
              <w:spacing w:line="240" w:lineRule="auto"/>
              <w:jc w:val="left"/>
              <w:rPr>
                <w:sz w:val="20"/>
              </w:rPr>
            </w:pPr>
            <w:r w:rsidRPr="00B55EA8">
              <w:rPr>
                <w:sz w:val="20"/>
              </w:rPr>
              <w:t>1,8</w:t>
            </w:r>
            <w:r>
              <w:rPr>
                <w:sz w:val="20"/>
              </w:rPr>
              <w:t>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84D" w:rsidRPr="00B0084D" w:rsidRDefault="00B55EA8" w:rsidP="00B0084D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- 0,050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84D" w:rsidRPr="00B0084D" w:rsidRDefault="00B0084D" w:rsidP="00B55EA8">
            <w:pPr>
              <w:spacing w:line="240" w:lineRule="auto"/>
              <w:jc w:val="left"/>
              <w:rPr>
                <w:sz w:val="20"/>
              </w:rPr>
            </w:pPr>
          </w:p>
        </w:tc>
      </w:tr>
      <w:tr w:rsidR="007933CA" w:rsidRPr="00370F06" w:rsidTr="00C44434">
        <w:trPr>
          <w:trHeight w:val="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370F06" w:rsidRDefault="00116677" w:rsidP="00E706C3">
            <w:pPr>
              <w:spacing w:line="240" w:lineRule="auto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43</w:t>
            </w:r>
            <w:r w:rsidR="007933CA" w:rsidRPr="00370F06">
              <w:rPr>
                <w:rFonts w:ascii="Times New Roman CYR" w:hAnsi="Times New Roman CYR"/>
                <w:sz w:val="20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075931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B55EA8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B55EA8">
              <w:rPr>
                <w:color w:val="000000"/>
                <w:sz w:val="20"/>
              </w:rPr>
              <w:t>Ожидаемая продолжительность жизни при рождении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B55EA8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B55EA8">
              <w:rPr>
                <w:color w:val="000000"/>
                <w:sz w:val="20"/>
              </w:rPr>
              <w:t>год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075931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075931">
              <w:rPr>
                <w:color w:val="000000"/>
                <w:sz w:val="20"/>
              </w:rPr>
              <w:t>Департамент здравоохранения Костромской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075931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B55EA8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B55EA8">
              <w:rPr>
                <w:color w:val="000000"/>
                <w:sz w:val="20"/>
              </w:rPr>
              <w:t>74</w:t>
            </w:r>
            <w:r>
              <w:rPr>
                <w:color w:val="000000"/>
                <w:sz w:val="20"/>
              </w:rPr>
              <w:t>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B55EA8" w:rsidP="00B55EA8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B55EA8">
              <w:rPr>
                <w:color w:val="000000"/>
                <w:sz w:val="20"/>
              </w:rPr>
              <w:t>71,4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B55EA8" w:rsidP="00B55EA8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33CA" w:rsidRPr="007933CA" w:rsidRDefault="00075931" w:rsidP="00B55EA8">
            <w:pPr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3CA" w:rsidRPr="007933CA" w:rsidRDefault="007933CA" w:rsidP="007933CA">
            <w:pPr>
              <w:spacing w:line="240" w:lineRule="auto"/>
              <w:jc w:val="left"/>
              <w:rPr>
                <w:color w:val="000000"/>
                <w:sz w:val="20"/>
              </w:rPr>
            </w:pPr>
            <w:r w:rsidRPr="007933CA">
              <w:rPr>
                <w:color w:val="000000"/>
                <w:sz w:val="20"/>
              </w:rPr>
              <w:t> </w:t>
            </w:r>
            <w:r w:rsidR="00B55EA8" w:rsidRPr="00B55EA8">
              <w:rPr>
                <w:color w:val="000000"/>
                <w:sz w:val="20"/>
              </w:rPr>
              <w:t>Нет официальных статистических данных на сайте Росстата.</w:t>
            </w:r>
          </w:p>
        </w:tc>
      </w:tr>
    </w:tbl>
    <w:p w:rsidR="0094037A" w:rsidRDefault="0094037A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94037A" w:rsidRDefault="0094037A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452BC9" w:rsidRDefault="00452BC9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980AF0" w:rsidRDefault="00980AF0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980AF0" w:rsidRDefault="00980AF0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BB5553" w:rsidRDefault="00BB5553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BB5553" w:rsidRDefault="00BB5553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BB5553" w:rsidRDefault="00BB5553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BB5553" w:rsidRDefault="00BB5553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BB5553" w:rsidRDefault="00BB5553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5A7F65" w:rsidRDefault="005A7F65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C240B6" w:rsidRDefault="00C240B6" w:rsidP="00C240B6">
      <w:pPr>
        <w:spacing w:line="240" w:lineRule="auto"/>
        <w:rPr>
          <w:rFonts w:ascii="Times New Roman CYR" w:hAnsi="Times New Roman CYR"/>
          <w:szCs w:val="28"/>
        </w:rPr>
      </w:pPr>
    </w:p>
    <w:p w:rsidR="008B0969" w:rsidRDefault="008B0969" w:rsidP="00A22B7C">
      <w:pPr>
        <w:spacing w:line="240" w:lineRule="auto"/>
        <w:ind w:firstLine="708"/>
        <w:rPr>
          <w:rFonts w:ascii="Times New Roman CYR" w:hAnsi="Times New Roman CYR"/>
          <w:szCs w:val="28"/>
        </w:rPr>
      </w:pPr>
    </w:p>
    <w:p w:rsidR="00A22B7C" w:rsidRDefault="00A22B7C" w:rsidP="00A22B7C">
      <w:pPr>
        <w:spacing w:line="240" w:lineRule="auto"/>
        <w:ind w:firstLine="708"/>
        <w:rPr>
          <w:rFonts w:ascii="Times New Roman CYR" w:hAnsi="Times New Roman CYR"/>
          <w:szCs w:val="28"/>
        </w:rPr>
      </w:pPr>
      <w:bookmarkStart w:id="0" w:name="_GoBack"/>
      <w:bookmarkEnd w:id="0"/>
    </w:p>
    <w:sectPr w:rsidR="00A22B7C" w:rsidSect="00502094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013" w:rsidRDefault="00453013" w:rsidP="00543B7D">
      <w:pPr>
        <w:spacing w:line="240" w:lineRule="auto"/>
      </w:pPr>
      <w:r>
        <w:separator/>
      </w:r>
    </w:p>
  </w:endnote>
  <w:endnote w:type="continuationSeparator" w:id="1">
    <w:p w:rsidR="00453013" w:rsidRDefault="00453013" w:rsidP="00543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013" w:rsidRDefault="00453013" w:rsidP="00543B7D">
      <w:pPr>
        <w:spacing w:line="240" w:lineRule="auto"/>
      </w:pPr>
      <w:r>
        <w:separator/>
      </w:r>
    </w:p>
  </w:footnote>
  <w:footnote w:type="continuationSeparator" w:id="1">
    <w:p w:rsidR="00453013" w:rsidRDefault="00453013" w:rsidP="00543B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0B32E1"/>
    <w:multiLevelType w:val="multilevel"/>
    <w:tmpl w:val="363C0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E11"/>
    <w:rsid w:val="000034B1"/>
    <w:rsid w:val="0000399D"/>
    <w:rsid w:val="0000653E"/>
    <w:rsid w:val="00006B6D"/>
    <w:rsid w:val="0001043F"/>
    <w:rsid w:val="00010B49"/>
    <w:rsid w:val="00011592"/>
    <w:rsid w:val="00017D5C"/>
    <w:rsid w:val="00022141"/>
    <w:rsid w:val="0002572C"/>
    <w:rsid w:val="00027BC9"/>
    <w:rsid w:val="000335B9"/>
    <w:rsid w:val="0003367B"/>
    <w:rsid w:val="00033DD3"/>
    <w:rsid w:val="00036088"/>
    <w:rsid w:val="00042B20"/>
    <w:rsid w:val="000455C8"/>
    <w:rsid w:val="00046C5D"/>
    <w:rsid w:val="00050430"/>
    <w:rsid w:val="00051BEE"/>
    <w:rsid w:val="0005420C"/>
    <w:rsid w:val="000642DC"/>
    <w:rsid w:val="000653D1"/>
    <w:rsid w:val="00066BB6"/>
    <w:rsid w:val="00071098"/>
    <w:rsid w:val="0007210B"/>
    <w:rsid w:val="00075931"/>
    <w:rsid w:val="000763B2"/>
    <w:rsid w:val="00077CF9"/>
    <w:rsid w:val="000826BD"/>
    <w:rsid w:val="00083955"/>
    <w:rsid w:val="00085B8D"/>
    <w:rsid w:val="00085FD4"/>
    <w:rsid w:val="00086C1D"/>
    <w:rsid w:val="00090D46"/>
    <w:rsid w:val="0009281E"/>
    <w:rsid w:val="0009571E"/>
    <w:rsid w:val="00096D60"/>
    <w:rsid w:val="000A48C5"/>
    <w:rsid w:val="000B3434"/>
    <w:rsid w:val="000B429C"/>
    <w:rsid w:val="000B4DD5"/>
    <w:rsid w:val="000B5C87"/>
    <w:rsid w:val="000C0403"/>
    <w:rsid w:val="000C1FBD"/>
    <w:rsid w:val="000C26C4"/>
    <w:rsid w:val="000C5076"/>
    <w:rsid w:val="000C5337"/>
    <w:rsid w:val="000D0765"/>
    <w:rsid w:val="000D2438"/>
    <w:rsid w:val="000D34B1"/>
    <w:rsid w:val="000D4B10"/>
    <w:rsid w:val="000D70A9"/>
    <w:rsid w:val="000D7E06"/>
    <w:rsid w:val="000E214F"/>
    <w:rsid w:val="000E63EC"/>
    <w:rsid w:val="000E78B2"/>
    <w:rsid w:val="000E7BD0"/>
    <w:rsid w:val="000F22C8"/>
    <w:rsid w:val="000F2B73"/>
    <w:rsid w:val="000F4516"/>
    <w:rsid w:val="000F6FB7"/>
    <w:rsid w:val="00103B6C"/>
    <w:rsid w:val="00104AC9"/>
    <w:rsid w:val="001071FE"/>
    <w:rsid w:val="00107B6D"/>
    <w:rsid w:val="0011234C"/>
    <w:rsid w:val="00114734"/>
    <w:rsid w:val="00114E16"/>
    <w:rsid w:val="0011577C"/>
    <w:rsid w:val="00116677"/>
    <w:rsid w:val="00116959"/>
    <w:rsid w:val="0011792E"/>
    <w:rsid w:val="0012019F"/>
    <w:rsid w:val="00120928"/>
    <w:rsid w:val="00124803"/>
    <w:rsid w:val="00124FAC"/>
    <w:rsid w:val="00126E76"/>
    <w:rsid w:val="001308FE"/>
    <w:rsid w:val="00132CC2"/>
    <w:rsid w:val="0013363E"/>
    <w:rsid w:val="00134921"/>
    <w:rsid w:val="001403B6"/>
    <w:rsid w:val="00140A64"/>
    <w:rsid w:val="00144AC6"/>
    <w:rsid w:val="00153E78"/>
    <w:rsid w:val="00154A5E"/>
    <w:rsid w:val="00162142"/>
    <w:rsid w:val="001655F8"/>
    <w:rsid w:val="00165C65"/>
    <w:rsid w:val="00166213"/>
    <w:rsid w:val="001671D4"/>
    <w:rsid w:val="00167708"/>
    <w:rsid w:val="001729FA"/>
    <w:rsid w:val="001730ED"/>
    <w:rsid w:val="00173C09"/>
    <w:rsid w:val="00177D20"/>
    <w:rsid w:val="00181AFD"/>
    <w:rsid w:val="00182CF8"/>
    <w:rsid w:val="00187C16"/>
    <w:rsid w:val="00190FBD"/>
    <w:rsid w:val="001919E2"/>
    <w:rsid w:val="001A045A"/>
    <w:rsid w:val="001A0508"/>
    <w:rsid w:val="001A05C5"/>
    <w:rsid w:val="001A2008"/>
    <w:rsid w:val="001A4191"/>
    <w:rsid w:val="001B07C9"/>
    <w:rsid w:val="001B08F1"/>
    <w:rsid w:val="001B1A68"/>
    <w:rsid w:val="001B3DF5"/>
    <w:rsid w:val="001B52D7"/>
    <w:rsid w:val="001C097A"/>
    <w:rsid w:val="001C0B3E"/>
    <w:rsid w:val="001C1E2C"/>
    <w:rsid w:val="001C70D2"/>
    <w:rsid w:val="001D0435"/>
    <w:rsid w:val="001D21C4"/>
    <w:rsid w:val="001D2480"/>
    <w:rsid w:val="001D2A55"/>
    <w:rsid w:val="001D4222"/>
    <w:rsid w:val="001D4C3D"/>
    <w:rsid w:val="001E0692"/>
    <w:rsid w:val="001E1AFC"/>
    <w:rsid w:val="001E29D9"/>
    <w:rsid w:val="001E4882"/>
    <w:rsid w:val="001E5555"/>
    <w:rsid w:val="001E7250"/>
    <w:rsid w:val="001F0F47"/>
    <w:rsid w:val="001F1233"/>
    <w:rsid w:val="001F28A8"/>
    <w:rsid w:val="001F4713"/>
    <w:rsid w:val="001F5066"/>
    <w:rsid w:val="001F63D6"/>
    <w:rsid w:val="00203E0D"/>
    <w:rsid w:val="0020446D"/>
    <w:rsid w:val="002054FE"/>
    <w:rsid w:val="00207C15"/>
    <w:rsid w:val="002133B2"/>
    <w:rsid w:val="00213888"/>
    <w:rsid w:val="00221CCD"/>
    <w:rsid w:val="00223141"/>
    <w:rsid w:val="002303B2"/>
    <w:rsid w:val="00235351"/>
    <w:rsid w:val="00235575"/>
    <w:rsid w:val="00243771"/>
    <w:rsid w:val="002468AE"/>
    <w:rsid w:val="00247C0A"/>
    <w:rsid w:val="00252CE7"/>
    <w:rsid w:val="002540AF"/>
    <w:rsid w:val="00254C4C"/>
    <w:rsid w:val="00255A07"/>
    <w:rsid w:val="00265357"/>
    <w:rsid w:val="002660BD"/>
    <w:rsid w:val="0026668F"/>
    <w:rsid w:val="0027154E"/>
    <w:rsid w:val="0027215C"/>
    <w:rsid w:val="00273705"/>
    <w:rsid w:val="00273B2D"/>
    <w:rsid w:val="00277CC3"/>
    <w:rsid w:val="00281189"/>
    <w:rsid w:val="00284319"/>
    <w:rsid w:val="00284E7A"/>
    <w:rsid w:val="00287141"/>
    <w:rsid w:val="002919C0"/>
    <w:rsid w:val="00291A74"/>
    <w:rsid w:val="00293952"/>
    <w:rsid w:val="002949A3"/>
    <w:rsid w:val="002A10CF"/>
    <w:rsid w:val="002A2434"/>
    <w:rsid w:val="002A3839"/>
    <w:rsid w:val="002A428F"/>
    <w:rsid w:val="002A4AC1"/>
    <w:rsid w:val="002A6CB8"/>
    <w:rsid w:val="002B5EF1"/>
    <w:rsid w:val="002B68E0"/>
    <w:rsid w:val="002C0502"/>
    <w:rsid w:val="002C2002"/>
    <w:rsid w:val="002C2986"/>
    <w:rsid w:val="002C5068"/>
    <w:rsid w:val="002C7475"/>
    <w:rsid w:val="002D26EF"/>
    <w:rsid w:val="002D3728"/>
    <w:rsid w:val="002D66D0"/>
    <w:rsid w:val="002E0013"/>
    <w:rsid w:val="002E2D42"/>
    <w:rsid w:val="002E645D"/>
    <w:rsid w:val="002E6AAA"/>
    <w:rsid w:val="002F2B78"/>
    <w:rsid w:val="002F5927"/>
    <w:rsid w:val="0030191A"/>
    <w:rsid w:val="00303698"/>
    <w:rsid w:val="00310649"/>
    <w:rsid w:val="0031104D"/>
    <w:rsid w:val="00313578"/>
    <w:rsid w:val="00313F30"/>
    <w:rsid w:val="00321A09"/>
    <w:rsid w:val="0032713D"/>
    <w:rsid w:val="00327209"/>
    <w:rsid w:val="00327283"/>
    <w:rsid w:val="00327587"/>
    <w:rsid w:val="00327A97"/>
    <w:rsid w:val="00331C12"/>
    <w:rsid w:val="003351BE"/>
    <w:rsid w:val="00341DCB"/>
    <w:rsid w:val="00342620"/>
    <w:rsid w:val="00342EC3"/>
    <w:rsid w:val="00343090"/>
    <w:rsid w:val="003471E4"/>
    <w:rsid w:val="00351FA5"/>
    <w:rsid w:val="00355062"/>
    <w:rsid w:val="00360301"/>
    <w:rsid w:val="00360E57"/>
    <w:rsid w:val="003610FE"/>
    <w:rsid w:val="00362923"/>
    <w:rsid w:val="003632FD"/>
    <w:rsid w:val="00366394"/>
    <w:rsid w:val="00366CBD"/>
    <w:rsid w:val="00367FB0"/>
    <w:rsid w:val="00370F06"/>
    <w:rsid w:val="00373613"/>
    <w:rsid w:val="0037463E"/>
    <w:rsid w:val="003754CE"/>
    <w:rsid w:val="00375E5D"/>
    <w:rsid w:val="00376239"/>
    <w:rsid w:val="0037662A"/>
    <w:rsid w:val="00380B0E"/>
    <w:rsid w:val="00381563"/>
    <w:rsid w:val="0038203D"/>
    <w:rsid w:val="00384544"/>
    <w:rsid w:val="00384591"/>
    <w:rsid w:val="00386D88"/>
    <w:rsid w:val="00391A33"/>
    <w:rsid w:val="00391E18"/>
    <w:rsid w:val="003A21F4"/>
    <w:rsid w:val="003A255E"/>
    <w:rsid w:val="003A5809"/>
    <w:rsid w:val="003A6253"/>
    <w:rsid w:val="003A72C7"/>
    <w:rsid w:val="003B1343"/>
    <w:rsid w:val="003B17CB"/>
    <w:rsid w:val="003B1F2F"/>
    <w:rsid w:val="003B21BF"/>
    <w:rsid w:val="003B2CCC"/>
    <w:rsid w:val="003B7F88"/>
    <w:rsid w:val="003C005F"/>
    <w:rsid w:val="003C0757"/>
    <w:rsid w:val="003C1387"/>
    <w:rsid w:val="003C1AF0"/>
    <w:rsid w:val="003C2CE1"/>
    <w:rsid w:val="003C5151"/>
    <w:rsid w:val="003C6854"/>
    <w:rsid w:val="003D03F6"/>
    <w:rsid w:val="003D09E9"/>
    <w:rsid w:val="003D126C"/>
    <w:rsid w:val="003D260E"/>
    <w:rsid w:val="003D495E"/>
    <w:rsid w:val="003D4C4F"/>
    <w:rsid w:val="003D79E4"/>
    <w:rsid w:val="003E040D"/>
    <w:rsid w:val="003E2626"/>
    <w:rsid w:val="003E2AC6"/>
    <w:rsid w:val="003E7C06"/>
    <w:rsid w:val="003F0576"/>
    <w:rsid w:val="003F14F3"/>
    <w:rsid w:val="003F398A"/>
    <w:rsid w:val="003F5E11"/>
    <w:rsid w:val="00400B5A"/>
    <w:rsid w:val="00402E39"/>
    <w:rsid w:val="00406C93"/>
    <w:rsid w:val="00407CAB"/>
    <w:rsid w:val="00411485"/>
    <w:rsid w:val="00413747"/>
    <w:rsid w:val="00414177"/>
    <w:rsid w:val="00421B55"/>
    <w:rsid w:val="00423218"/>
    <w:rsid w:val="00426A7B"/>
    <w:rsid w:val="00426F79"/>
    <w:rsid w:val="00430B8B"/>
    <w:rsid w:val="00432DC7"/>
    <w:rsid w:val="004359CB"/>
    <w:rsid w:val="00436206"/>
    <w:rsid w:val="00436CE1"/>
    <w:rsid w:val="00442E6F"/>
    <w:rsid w:val="004471B6"/>
    <w:rsid w:val="00447FB7"/>
    <w:rsid w:val="00451438"/>
    <w:rsid w:val="004518A8"/>
    <w:rsid w:val="00452BC9"/>
    <w:rsid w:val="00453013"/>
    <w:rsid w:val="004532BC"/>
    <w:rsid w:val="00453435"/>
    <w:rsid w:val="00454546"/>
    <w:rsid w:val="00455274"/>
    <w:rsid w:val="00455AD3"/>
    <w:rsid w:val="004630B7"/>
    <w:rsid w:val="00466125"/>
    <w:rsid w:val="00466298"/>
    <w:rsid w:val="004668BF"/>
    <w:rsid w:val="00466BB9"/>
    <w:rsid w:val="00467EA3"/>
    <w:rsid w:val="004713A9"/>
    <w:rsid w:val="00471914"/>
    <w:rsid w:val="00473CFF"/>
    <w:rsid w:val="004751FA"/>
    <w:rsid w:val="004771EB"/>
    <w:rsid w:val="004837BD"/>
    <w:rsid w:val="00486491"/>
    <w:rsid w:val="00486D43"/>
    <w:rsid w:val="00487568"/>
    <w:rsid w:val="00487D94"/>
    <w:rsid w:val="00491155"/>
    <w:rsid w:val="00492515"/>
    <w:rsid w:val="00494265"/>
    <w:rsid w:val="00497A3C"/>
    <w:rsid w:val="004A0FC2"/>
    <w:rsid w:val="004A1DCC"/>
    <w:rsid w:val="004A5725"/>
    <w:rsid w:val="004A64EB"/>
    <w:rsid w:val="004C050A"/>
    <w:rsid w:val="004C2501"/>
    <w:rsid w:val="004C2C9B"/>
    <w:rsid w:val="004C655B"/>
    <w:rsid w:val="004D034F"/>
    <w:rsid w:val="004D0B90"/>
    <w:rsid w:val="004D50D3"/>
    <w:rsid w:val="004D539A"/>
    <w:rsid w:val="004D545D"/>
    <w:rsid w:val="004D7726"/>
    <w:rsid w:val="004D7DB4"/>
    <w:rsid w:val="004E129F"/>
    <w:rsid w:val="004E2FF7"/>
    <w:rsid w:val="004E55A6"/>
    <w:rsid w:val="004E5854"/>
    <w:rsid w:val="004E64FA"/>
    <w:rsid w:val="004E6F74"/>
    <w:rsid w:val="004F03C4"/>
    <w:rsid w:val="004F04DA"/>
    <w:rsid w:val="004F04FD"/>
    <w:rsid w:val="004F6B8C"/>
    <w:rsid w:val="004F6DB4"/>
    <w:rsid w:val="00500740"/>
    <w:rsid w:val="00501815"/>
    <w:rsid w:val="00502094"/>
    <w:rsid w:val="00503C30"/>
    <w:rsid w:val="00513917"/>
    <w:rsid w:val="00517767"/>
    <w:rsid w:val="00520295"/>
    <w:rsid w:val="00524242"/>
    <w:rsid w:val="00527490"/>
    <w:rsid w:val="00532FEE"/>
    <w:rsid w:val="005337E7"/>
    <w:rsid w:val="00533FC9"/>
    <w:rsid w:val="005354DB"/>
    <w:rsid w:val="005365F2"/>
    <w:rsid w:val="00540491"/>
    <w:rsid w:val="005414B9"/>
    <w:rsid w:val="00542661"/>
    <w:rsid w:val="00542A0F"/>
    <w:rsid w:val="00543B7D"/>
    <w:rsid w:val="00554477"/>
    <w:rsid w:val="00554B78"/>
    <w:rsid w:val="00555201"/>
    <w:rsid w:val="00555929"/>
    <w:rsid w:val="005574F3"/>
    <w:rsid w:val="00562167"/>
    <w:rsid w:val="0056543E"/>
    <w:rsid w:val="0056643A"/>
    <w:rsid w:val="00566775"/>
    <w:rsid w:val="00566C93"/>
    <w:rsid w:val="00566D2D"/>
    <w:rsid w:val="0056744A"/>
    <w:rsid w:val="005728ED"/>
    <w:rsid w:val="005743F6"/>
    <w:rsid w:val="005764F1"/>
    <w:rsid w:val="00576DBC"/>
    <w:rsid w:val="00581C36"/>
    <w:rsid w:val="0058292C"/>
    <w:rsid w:val="00582B74"/>
    <w:rsid w:val="00583074"/>
    <w:rsid w:val="005849EA"/>
    <w:rsid w:val="00586969"/>
    <w:rsid w:val="00592661"/>
    <w:rsid w:val="005956D2"/>
    <w:rsid w:val="00595B44"/>
    <w:rsid w:val="005A049D"/>
    <w:rsid w:val="005A1197"/>
    <w:rsid w:val="005A1F54"/>
    <w:rsid w:val="005A4BD7"/>
    <w:rsid w:val="005A709F"/>
    <w:rsid w:val="005A7F65"/>
    <w:rsid w:val="005B1B99"/>
    <w:rsid w:val="005B7FFB"/>
    <w:rsid w:val="005C1A83"/>
    <w:rsid w:val="005C2838"/>
    <w:rsid w:val="005D3A46"/>
    <w:rsid w:val="005D5B9A"/>
    <w:rsid w:val="005D64C0"/>
    <w:rsid w:val="005D6514"/>
    <w:rsid w:val="005D6FF8"/>
    <w:rsid w:val="005D778D"/>
    <w:rsid w:val="005E1E95"/>
    <w:rsid w:val="005E2943"/>
    <w:rsid w:val="005E50A9"/>
    <w:rsid w:val="005E5660"/>
    <w:rsid w:val="005F1EED"/>
    <w:rsid w:val="005F2177"/>
    <w:rsid w:val="005F6A29"/>
    <w:rsid w:val="006024C1"/>
    <w:rsid w:val="006030A0"/>
    <w:rsid w:val="00610017"/>
    <w:rsid w:val="00610FA1"/>
    <w:rsid w:val="006112D2"/>
    <w:rsid w:val="00612BB8"/>
    <w:rsid w:val="0061307C"/>
    <w:rsid w:val="00614FF3"/>
    <w:rsid w:val="00617930"/>
    <w:rsid w:val="00617F3F"/>
    <w:rsid w:val="00620454"/>
    <w:rsid w:val="00623E67"/>
    <w:rsid w:val="00633080"/>
    <w:rsid w:val="006348AC"/>
    <w:rsid w:val="00642B56"/>
    <w:rsid w:val="0064339F"/>
    <w:rsid w:val="00651F73"/>
    <w:rsid w:val="00655734"/>
    <w:rsid w:val="006565D1"/>
    <w:rsid w:val="00656EDB"/>
    <w:rsid w:val="00665C65"/>
    <w:rsid w:val="00666334"/>
    <w:rsid w:val="006672F3"/>
    <w:rsid w:val="0067095B"/>
    <w:rsid w:val="006719CC"/>
    <w:rsid w:val="006736C5"/>
    <w:rsid w:val="006742ED"/>
    <w:rsid w:val="00676920"/>
    <w:rsid w:val="0068025E"/>
    <w:rsid w:val="0068551C"/>
    <w:rsid w:val="006903DE"/>
    <w:rsid w:val="00691358"/>
    <w:rsid w:val="00691807"/>
    <w:rsid w:val="006933D9"/>
    <w:rsid w:val="0069567E"/>
    <w:rsid w:val="006965F6"/>
    <w:rsid w:val="00696F57"/>
    <w:rsid w:val="006A0252"/>
    <w:rsid w:val="006A0C7F"/>
    <w:rsid w:val="006A6BD7"/>
    <w:rsid w:val="006B0385"/>
    <w:rsid w:val="006B2FAE"/>
    <w:rsid w:val="006B7EE8"/>
    <w:rsid w:val="006C2A03"/>
    <w:rsid w:val="006C6D8B"/>
    <w:rsid w:val="006C6F77"/>
    <w:rsid w:val="006C7728"/>
    <w:rsid w:val="006D0E5A"/>
    <w:rsid w:val="006E09ED"/>
    <w:rsid w:val="006E19E7"/>
    <w:rsid w:val="006E20BF"/>
    <w:rsid w:val="006E345C"/>
    <w:rsid w:val="006E37CE"/>
    <w:rsid w:val="006E485B"/>
    <w:rsid w:val="006E570F"/>
    <w:rsid w:val="006F1096"/>
    <w:rsid w:val="006F1947"/>
    <w:rsid w:val="006F21DD"/>
    <w:rsid w:val="006F5817"/>
    <w:rsid w:val="006F5F8A"/>
    <w:rsid w:val="006F77E7"/>
    <w:rsid w:val="007000A4"/>
    <w:rsid w:val="007035E8"/>
    <w:rsid w:val="00706C93"/>
    <w:rsid w:val="00707EE0"/>
    <w:rsid w:val="00710473"/>
    <w:rsid w:val="007129D4"/>
    <w:rsid w:val="007131D5"/>
    <w:rsid w:val="007136EF"/>
    <w:rsid w:val="00715C2D"/>
    <w:rsid w:val="00716171"/>
    <w:rsid w:val="007164F8"/>
    <w:rsid w:val="00717B89"/>
    <w:rsid w:val="00717D59"/>
    <w:rsid w:val="00722249"/>
    <w:rsid w:val="007240D6"/>
    <w:rsid w:val="00725F73"/>
    <w:rsid w:val="00730349"/>
    <w:rsid w:val="00733F5C"/>
    <w:rsid w:val="00734DE9"/>
    <w:rsid w:val="0073548A"/>
    <w:rsid w:val="00737541"/>
    <w:rsid w:val="0074322B"/>
    <w:rsid w:val="0074356E"/>
    <w:rsid w:val="007439A3"/>
    <w:rsid w:val="0074496C"/>
    <w:rsid w:val="0075475A"/>
    <w:rsid w:val="0075497C"/>
    <w:rsid w:val="00754EB3"/>
    <w:rsid w:val="007560E8"/>
    <w:rsid w:val="0076072F"/>
    <w:rsid w:val="0076180F"/>
    <w:rsid w:val="00761D55"/>
    <w:rsid w:val="007620BF"/>
    <w:rsid w:val="00762400"/>
    <w:rsid w:val="00763DC3"/>
    <w:rsid w:val="007644F5"/>
    <w:rsid w:val="0076543C"/>
    <w:rsid w:val="00767374"/>
    <w:rsid w:val="00767468"/>
    <w:rsid w:val="00767F88"/>
    <w:rsid w:val="00772275"/>
    <w:rsid w:val="00782372"/>
    <w:rsid w:val="007827E1"/>
    <w:rsid w:val="0078284D"/>
    <w:rsid w:val="00787D5B"/>
    <w:rsid w:val="00792199"/>
    <w:rsid w:val="007929CE"/>
    <w:rsid w:val="007933CA"/>
    <w:rsid w:val="00794941"/>
    <w:rsid w:val="007954CC"/>
    <w:rsid w:val="00796644"/>
    <w:rsid w:val="00796EAE"/>
    <w:rsid w:val="007978AC"/>
    <w:rsid w:val="007A1B13"/>
    <w:rsid w:val="007A2372"/>
    <w:rsid w:val="007A56B4"/>
    <w:rsid w:val="007A6955"/>
    <w:rsid w:val="007A7323"/>
    <w:rsid w:val="007A7811"/>
    <w:rsid w:val="007B0445"/>
    <w:rsid w:val="007B25C7"/>
    <w:rsid w:val="007B5688"/>
    <w:rsid w:val="007B6221"/>
    <w:rsid w:val="007C02DD"/>
    <w:rsid w:val="007C3131"/>
    <w:rsid w:val="007C59D6"/>
    <w:rsid w:val="007C5A60"/>
    <w:rsid w:val="007D08B2"/>
    <w:rsid w:val="007D4563"/>
    <w:rsid w:val="007D45BA"/>
    <w:rsid w:val="007D51A9"/>
    <w:rsid w:val="007D5207"/>
    <w:rsid w:val="007E20E4"/>
    <w:rsid w:val="007E2D46"/>
    <w:rsid w:val="007E4AE9"/>
    <w:rsid w:val="007F1597"/>
    <w:rsid w:val="007F44CA"/>
    <w:rsid w:val="007F5B6A"/>
    <w:rsid w:val="00805288"/>
    <w:rsid w:val="00805395"/>
    <w:rsid w:val="0081025E"/>
    <w:rsid w:val="00812EA3"/>
    <w:rsid w:val="00813A7D"/>
    <w:rsid w:val="00814D51"/>
    <w:rsid w:val="00821A63"/>
    <w:rsid w:val="00821E21"/>
    <w:rsid w:val="00822F5D"/>
    <w:rsid w:val="00823F7C"/>
    <w:rsid w:val="008250ED"/>
    <w:rsid w:val="00825D1B"/>
    <w:rsid w:val="00826E1F"/>
    <w:rsid w:val="0083077F"/>
    <w:rsid w:val="00835E57"/>
    <w:rsid w:val="0083715B"/>
    <w:rsid w:val="00837873"/>
    <w:rsid w:val="00837DF5"/>
    <w:rsid w:val="00840536"/>
    <w:rsid w:val="00842486"/>
    <w:rsid w:val="0084541E"/>
    <w:rsid w:val="008457F9"/>
    <w:rsid w:val="00855147"/>
    <w:rsid w:val="00855ADB"/>
    <w:rsid w:val="00860E3E"/>
    <w:rsid w:val="00862912"/>
    <w:rsid w:val="008638F3"/>
    <w:rsid w:val="00866E42"/>
    <w:rsid w:val="008704FB"/>
    <w:rsid w:val="0087094F"/>
    <w:rsid w:val="00870D2A"/>
    <w:rsid w:val="00871253"/>
    <w:rsid w:val="00875DEF"/>
    <w:rsid w:val="0087607F"/>
    <w:rsid w:val="008763C7"/>
    <w:rsid w:val="008777CC"/>
    <w:rsid w:val="008812FF"/>
    <w:rsid w:val="008828CF"/>
    <w:rsid w:val="00883C90"/>
    <w:rsid w:val="0088416D"/>
    <w:rsid w:val="00884A0A"/>
    <w:rsid w:val="00884D9C"/>
    <w:rsid w:val="008856A8"/>
    <w:rsid w:val="00890C52"/>
    <w:rsid w:val="00893C60"/>
    <w:rsid w:val="008A21E1"/>
    <w:rsid w:val="008A2509"/>
    <w:rsid w:val="008A3B29"/>
    <w:rsid w:val="008A42D5"/>
    <w:rsid w:val="008B0969"/>
    <w:rsid w:val="008B2A2D"/>
    <w:rsid w:val="008B2AB6"/>
    <w:rsid w:val="008B381F"/>
    <w:rsid w:val="008C0298"/>
    <w:rsid w:val="008C02A6"/>
    <w:rsid w:val="008C040D"/>
    <w:rsid w:val="008C0C49"/>
    <w:rsid w:val="008C0E1E"/>
    <w:rsid w:val="008C22A1"/>
    <w:rsid w:val="008C3561"/>
    <w:rsid w:val="008D0B17"/>
    <w:rsid w:val="008D0D26"/>
    <w:rsid w:val="008D180F"/>
    <w:rsid w:val="008D1BF8"/>
    <w:rsid w:val="008D1F30"/>
    <w:rsid w:val="008D2F6E"/>
    <w:rsid w:val="008D5253"/>
    <w:rsid w:val="008D6D79"/>
    <w:rsid w:val="008E1157"/>
    <w:rsid w:val="008E33A0"/>
    <w:rsid w:val="008E53AA"/>
    <w:rsid w:val="008F348B"/>
    <w:rsid w:val="008F5868"/>
    <w:rsid w:val="008F5AF3"/>
    <w:rsid w:val="008F698B"/>
    <w:rsid w:val="00901306"/>
    <w:rsid w:val="00910951"/>
    <w:rsid w:val="00910FE0"/>
    <w:rsid w:val="00913C97"/>
    <w:rsid w:val="00913EE1"/>
    <w:rsid w:val="009140E1"/>
    <w:rsid w:val="009171C9"/>
    <w:rsid w:val="009209EB"/>
    <w:rsid w:val="0092104E"/>
    <w:rsid w:val="00921066"/>
    <w:rsid w:val="009217EB"/>
    <w:rsid w:val="00922416"/>
    <w:rsid w:val="009228DF"/>
    <w:rsid w:val="00923181"/>
    <w:rsid w:val="00925BA4"/>
    <w:rsid w:val="00925E28"/>
    <w:rsid w:val="00930403"/>
    <w:rsid w:val="00931737"/>
    <w:rsid w:val="00933F5D"/>
    <w:rsid w:val="00934B86"/>
    <w:rsid w:val="00935787"/>
    <w:rsid w:val="00935AA1"/>
    <w:rsid w:val="00936229"/>
    <w:rsid w:val="00937983"/>
    <w:rsid w:val="0094037A"/>
    <w:rsid w:val="00942192"/>
    <w:rsid w:val="009456B7"/>
    <w:rsid w:val="00945B41"/>
    <w:rsid w:val="0094754F"/>
    <w:rsid w:val="00951FFE"/>
    <w:rsid w:val="0096365B"/>
    <w:rsid w:val="009645E3"/>
    <w:rsid w:val="0096474E"/>
    <w:rsid w:val="00970B22"/>
    <w:rsid w:val="0097109F"/>
    <w:rsid w:val="00971C17"/>
    <w:rsid w:val="00972B97"/>
    <w:rsid w:val="00973B04"/>
    <w:rsid w:val="00973E20"/>
    <w:rsid w:val="009745F2"/>
    <w:rsid w:val="00974DBB"/>
    <w:rsid w:val="0097528D"/>
    <w:rsid w:val="00977E14"/>
    <w:rsid w:val="00980AF0"/>
    <w:rsid w:val="00981033"/>
    <w:rsid w:val="0098105B"/>
    <w:rsid w:val="009846E9"/>
    <w:rsid w:val="00985125"/>
    <w:rsid w:val="00990F26"/>
    <w:rsid w:val="00996F00"/>
    <w:rsid w:val="009A0779"/>
    <w:rsid w:val="009A107A"/>
    <w:rsid w:val="009A10F4"/>
    <w:rsid w:val="009A20CF"/>
    <w:rsid w:val="009A3210"/>
    <w:rsid w:val="009A57DE"/>
    <w:rsid w:val="009A5B0D"/>
    <w:rsid w:val="009A5EC3"/>
    <w:rsid w:val="009A6E5F"/>
    <w:rsid w:val="009A78B8"/>
    <w:rsid w:val="009A7C09"/>
    <w:rsid w:val="009B0D58"/>
    <w:rsid w:val="009B339D"/>
    <w:rsid w:val="009B55DC"/>
    <w:rsid w:val="009C1875"/>
    <w:rsid w:val="009C3A25"/>
    <w:rsid w:val="009C6CBC"/>
    <w:rsid w:val="009C7531"/>
    <w:rsid w:val="009D2F41"/>
    <w:rsid w:val="009E2234"/>
    <w:rsid w:val="009E238F"/>
    <w:rsid w:val="009E43E4"/>
    <w:rsid w:val="009F1BDC"/>
    <w:rsid w:val="009F36A4"/>
    <w:rsid w:val="009F7BBE"/>
    <w:rsid w:val="00A0007C"/>
    <w:rsid w:val="00A02A83"/>
    <w:rsid w:val="00A03AF0"/>
    <w:rsid w:val="00A04BB6"/>
    <w:rsid w:val="00A04EE0"/>
    <w:rsid w:val="00A1131F"/>
    <w:rsid w:val="00A14E3F"/>
    <w:rsid w:val="00A159CE"/>
    <w:rsid w:val="00A21074"/>
    <w:rsid w:val="00A227E2"/>
    <w:rsid w:val="00A22B7C"/>
    <w:rsid w:val="00A257DF"/>
    <w:rsid w:val="00A26D57"/>
    <w:rsid w:val="00A27117"/>
    <w:rsid w:val="00A33A4A"/>
    <w:rsid w:val="00A33F62"/>
    <w:rsid w:val="00A3428D"/>
    <w:rsid w:val="00A354BD"/>
    <w:rsid w:val="00A370E9"/>
    <w:rsid w:val="00A40064"/>
    <w:rsid w:val="00A41E18"/>
    <w:rsid w:val="00A43B5A"/>
    <w:rsid w:val="00A46F6F"/>
    <w:rsid w:val="00A47574"/>
    <w:rsid w:val="00A54C1C"/>
    <w:rsid w:val="00A54FB7"/>
    <w:rsid w:val="00A5540E"/>
    <w:rsid w:val="00A61ABF"/>
    <w:rsid w:val="00A64E41"/>
    <w:rsid w:val="00A653D5"/>
    <w:rsid w:val="00A667AD"/>
    <w:rsid w:val="00A71CF9"/>
    <w:rsid w:val="00A745EE"/>
    <w:rsid w:val="00A80490"/>
    <w:rsid w:val="00A8141D"/>
    <w:rsid w:val="00A81B3A"/>
    <w:rsid w:val="00A828DB"/>
    <w:rsid w:val="00A85B1F"/>
    <w:rsid w:val="00A87B20"/>
    <w:rsid w:val="00A91004"/>
    <w:rsid w:val="00A9175F"/>
    <w:rsid w:val="00A93F0B"/>
    <w:rsid w:val="00A941A3"/>
    <w:rsid w:val="00A94B3F"/>
    <w:rsid w:val="00A95420"/>
    <w:rsid w:val="00A959FA"/>
    <w:rsid w:val="00A968F1"/>
    <w:rsid w:val="00AA0A24"/>
    <w:rsid w:val="00AA52D7"/>
    <w:rsid w:val="00AA5DFE"/>
    <w:rsid w:val="00AA5F43"/>
    <w:rsid w:val="00AA6565"/>
    <w:rsid w:val="00AA7B8B"/>
    <w:rsid w:val="00AA7E10"/>
    <w:rsid w:val="00AA7F5C"/>
    <w:rsid w:val="00AB1D07"/>
    <w:rsid w:val="00AB4DAF"/>
    <w:rsid w:val="00AB6316"/>
    <w:rsid w:val="00AB6D07"/>
    <w:rsid w:val="00AC0110"/>
    <w:rsid w:val="00AC1972"/>
    <w:rsid w:val="00AC213C"/>
    <w:rsid w:val="00AD1BAD"/>
    <w:rsid w:val="00AD4BE7"/>
    <w:rsid w:val="00AD5226"/>
    <w:rsid w:val="00AD53E2"/>
    <w:rsid w:val="00AD68A8"/>
    <w:rsid w:val="00AD7E46"/>
    <w:rsid w:val="00AE4B32"/>
    <w:rsid w:val="00AF0248"/>
    <w:rsid w:val="00AF04FE"/>
    <w:rsid w:val="00AF3253"/>
    <w:rsid w:val="00AF4A5D"/>
    <w:rsid w:val="00AF4B88"/>
    <w:rsid w:val="00AF7042"/>
    <w:rsid w:val="00B0047C"/>
    <w:rsid w:val="00B0080F"/>
    <w:rsid w:val="00B0084D"/>
    <w:rsid w:val="00B01B18"/>
    <w:rsid w:val="00B025FF"/>
    <w:rsid w:val="00B02B27"/>
    <w:rsid w:val="00B04A6F"/>
    <w:rsid w:val="00B05D09"/>
    <w:rsid w:val="00B062E1"/>
    <w:rsid w:val="00B076C1"/>
    <w:rsid w:val="00B07C74"/>
    <w:rsid w:val="00B10005"/>
    <w:rsid w:val="00B11E98"/>
    <w:rsid w:val="00B13A97"/>
    <w:rsid w:val="00B17015"/>
    <w:rsid w:val="00B17B06"/>
    <w:rsid w:val="00B21A5E"/>
    <w:rsid w:val="00B24EAD"/>
    <w:rsid w:val="00B31A1E"/>
    <w:rsid w:val="00B33768"/>
    <w:rsid w:val="00B3463A"/>
    <w:rsid w:val="00B353FC"/>
    <w:rsid w:val="00B35880"/>
    <w:rsid w:val="00B372D9"/>
    <w:rsid w:val="00B41550"/>
    <w:rsid w:val="00B42BBB"/>
    <w:rsid w:val="00B47418"/>
    <w:rsid w:val="00B50162"/>
    <w:rsid w:val="00B50700"/>
    <w:rsid w:val="00B508CB"/>
    <w:rsid w:val="00B55EA8"/>
    <w:rsid w:val="00B5634E"/>
    <w:rsid w:val="00B56359"/>
    <w:rsid w:val="00B5779B"/>
    <w:rsid w:val="00B57C4A"/>
    <w:rsid w:val="00B608A7"/>
    <w:rsid w:val="00B60C26"/>
    <w:rsid w:val="00B61045"/>
    <w:rsid w:val="00B6109D"/>
    <w:rsid w:val="00B611FC"/>
    <w:rsid w:val="00B61E98"/>
    <w:rsid w:val="00B6292B"/>
    <w:rsid w:val="00B63205"/>
    <w:rsid w:val="00B64389"/>
    <w:rsid w:val="00B76D93"/>
    <w:rsid w:val="00B771A9"/>
    <w:rsid w:val="00B80BF6"/>
    <w:rsid w:val="00B81515"/>
    <w:rsid w:val="00B86474"/>
    <w:rsid w:val="00B92DC3"/>
    <w:rsid w:val="00B939FD"/>
    <w:rsid w:val="00B94C40"/>
    <w:rsid w:val="00B959FE"/>
    <w:rsid w:val="00B968B4"/>
    <w:rsid w:val="00B9700A"/>
    <w:rsid w:val="00B97C1C"/>
    <w:rsid w:val="00BA0CCB"/>
    <w:rsid w:val="00BA4435"/>
    <w:rsid w:val="00BA444B"/>
    <w:rsid w:val="00BA475D"/>
    <w:rsid w:val="00BA4DEE"/>
    <w:rsid w:val="00BB1D43"/>
    <w:rsid w:val="00BB1F99"/>
    <w:rsid w:val="00BB4BE6"/>
    <w:rsid w:val="00BB5553"/>
    <w:rsid w:val="00BB78D4"/>
    <w:rsid w:val="00BC4F6F"/>
    <w:rsid w:val="00BC7108"/>
    <w:rsid w:val="00BD0334"/>
    <w:rsid w:val="00BD29BC"/>
    <w:rsid w:val="00BD519C"/>
    <w:rsid w:val="00BD7B6A"/>
    <w:rsid w:val="00BE1685"/>
    <w:rsid w:val="00BE2AF8"/>
    <w:rsid w:val="00BE4347"/>
    <w:rsid w:val="00BE58AD"/>
    <w:rsid w:val="00BE7287"/>
    <w:rsid w:val="00BE74CF"/>
    <w:rsid w:val="00BF0FAC"/>
    <w:rsid w:val="00BF4B21"/>
    <w:rsid w:val="00BF6DB5"/>
    <w:rsid w:val="00BF6EFF"/>
    <w:rsid w:val="00BF78DF"/>
    <w:rsid w:val="00C00468"/>
    <w:rsid w:val="00C011AD"/>
    <w:rsid w:val="00C01F24"/>
    <w:rsid w:val="00C022CE"/>
    <w:rsid w:val="00C023CA"/>
    <w:rsid w:val="00C03148"/>
    <w:rsid w:val="00C10FB2"/>
    <w:rsid w:val="00C12AEB"/>
    <w:rsid w:val="00C1399B"/>
    <w:rsid w:val="00C15D9F"/>
    <w:rsid w:val="00C1601D"/>
    <w:rsid w:val="00C17EE3"/>
    <w:rsid w:val="00C17FB0"/>
    <w:rsid w:val="00C207CF"/>
    <w:rsid w:val="00C21E4F"/>
    <w:rsid w:val="00C240B6"/>
    <w:rsid w:val="00C24951"/>
    <w:rsid w:val="00C254A2"/>
    <w:rsid w:val="00C2606C"/>
    <w:rsid w:val="00C26164"/>
    <w:rsid w:val="00C2692A"/>
    <w:rsid w:val="00C37C0C"/>
    <w:rsid w:val="00C37DC4"/>
    <w:rsid w:val="00C400CB"/>
    <w:rsid w:val="00C431B7"/>
    <w:rsid w:val="00C44434"/>
    <w:rsid w:val="00C44C92"/>
    <w:rsid w:val="00C4640B"/>
    <w:rsid w:val="00C465FB"/>
    <w:rsid w:val="00C46877"/>
    <w:rsid w:val="00C46F07"/>
    <w:rsid w:val="00C5036E"/>
    <w:rsid w:val="00C52A7D"/>
    <w:rsid w:val="00C54770"/>
    <w:rsid w:val="00C54F23"/>
    <w:rsid w:val="00C5629A"/>
    <w:rsid w:val="00C566C0"/>
    <w:rsid w:val="00C576F0"/>
    <w:rsid w:val="00C617C9"/>
    <w:rsid w:val="00C676CF"/>
    <w:rsid w:val="00C7187A"/>
    <w:rsid w:val="00C71DB5"/>
    <w:rsid w:val="00C72698"/>
    <w:rsid w:val="00C746DF"/>
    <w:rsid w:val="00C74C65"/>
    <w:rsid w:val="00C77ABE"/>
    <w:rsid w:val="00C80D43"/>
    <w:rsid w:val="00C82B5F"/>
    <w:rsid w:val="00C83082"/>
    <w:rsid w:val="00C8343E"/>
    <w:rsid w:val="00C85BF5"/>
    <w:rsid w:val="00C91305"/>
    <w:rsid w:val="00C924B9"/>
    <w:rsid w:val="00C92629"/>
    <w:rsid w:val="00C95CBC"/>
    <w:rsid w:val="00C96081"/>
    <w:rsid w:val="00C979D0"/>
    <w:rsid w:val="00CA583B"/>
    <w:rsid w:val="00CA58A8"/>
    <w:rsid w:val="00CA5B39"/>
    <w:rsid w:val="00CB0555"/>
    <w:rsid w:val="00CB1CA5"/>
    <w:rsid w:val="00CB1D01"/>
    <w:rsid w:val="00CB205C"/>
    <w:rsid w:val="00CB2B57"/>
    <w:rsid w:val="00CB372B"/>
    <w:rsid w:val="00CB4341"/>
    <w:rsid w:val="00CB44C8"/>
    <w:rsid w:val="00CB47E9"/>
    <w:rsid w:val="00CB5FDF"/>
    <w:rsid w:val="00CB709C"/>
    <w:rsid w:val="00CC0948"/>
    <w:rsid w:val="00CC0F0C"/>
    <w:rsid w:val="00CC6CCB"/>
    <w:rsid w:val="00CD27F3"/>
    <w:rsid w:val="00CD343D"/>
    <w:rsid w:val="00CD4F72"/>
    <w:rsid w:val="00CD5622"/>
    <w:rsid w:val="00CD58F9"/>
    <w:rsid w:val="00CE2F9B"/>
    <w:rsid w:val="00CE64FD"/>
    <w:rsid w:val="00CE77D3"/>
    <w:rsid w:val="00CF0ECF"/>
    <w:rsid w:val="00CF11A2"/>
    <w:rsid w:val="00CF175A"/>
    <w:rsid w:val="00CF220B"/>
    <w:rsid w:val="00D003F9"/>
    <w:rsid w:val="00D020F0"/>
    <w:rsid w:val="00D030AA"/>
    <w:rsid w:val="00D03F6D"/>
    <w:rsid w:val="00D050B7"/>
    <w:rsid w:val="00D06812"/>
    <w:rsid w:val="00D068C5"/>
    <w:rsid w:val="00D069B6"/>
    <w:rsid w:val="00D1363A"/>
    <w:rsid w:val="00D1595B"/>
    <w:rsid w:val="00D20066"/>
    <w:rsid w:val="00D2090F"/>
    <w:rsid w:val="00D20F53"/>
    <w:rsid w:val="00D216E8"/>
    <w:rsid w:val="00D2256B"/>
    <w:rsid w:val="00D226AF"/>
    <w:rsid w:val="00D23038"/>
    <w:rsid w:val="00D27067"/>
    <w:rsid w:val="00D31797"/>
    <w:rsid w:val="00D31F37"/>
    <w:rsid w:val="00D337D6"/>
    <w:rsid w:val="00D341E0"/>
    <w:rsid w:val="00D3427F"/>
    <w:rsid w:val="00D3658A"/>
    <w:rsid w:val="00D36BA1"/>
    <w:rsid w:val="00D419EC"/>
    <w:rsid w:val="00D41A64"/>
    <w:rsid w:val="00D41B24"/>
    <w:rsid w:val="00D42699"/>
    <w:rsid w:val="00D44856"/>
    <w:rsid w:val="00D44ED4"/>
    <w:rsid w:val="00D46B3E"/>
    <w:rsid w:val="00D6374C"/>
    <w:rsid w:val="00D775A0"/>
    <w:rsid w:val="00D77F5B"/>
    <w:rsid w:val="00D8066C"/>
    <w:rsid w:val="00D8097B"/>
    <w:rsid w:val="00D915CC"/>
    <w:rsid w:val="00D935C1"/>
    <w:rsid w:val="00D964F8"/>
    <w:rsid w:val="00DB0D8B"/>
    <w:rsid w:val="00DB42AA"/>
    <w:rsid w:val="00DB686C"/>
    <w:rsid w:val="00DB7988"/>
    <w:rsid w:val="00DC0D06"/>
    <w:rsid w:val="00DC64BE"/>
    <w:rsid w:val="00DC6AB1"/>
    <w:rsid w:val="00DD12EC"/>
    <w:rsid w:val="00DD3477"/>
    <w:rsid w:val="00DD3798"/>
    <w:rsid w:val="00DD3E2A"/>
    <w:rsid w:val="00DD5365"/>
    <w:rsid w:val="00DD68AC"/>
    <w:rsid w:val="00DE0A74"/>
    <w:rsid w:val="00DE2A4E"/>
    <w:rsid w:val="00DE3284"/>
    <w:rsid w:val="00DE43F0"/>
    <w:rsid w:val="00DE4A03"/>
    <w:rsid w:val="00DE5943"/>
    <w:rsid w:val="00DE73B0"/>
    <w:rsid w:val="00DF3123"/>
    <w:rsid w:val="00DF70A2"/>
    <w:rsid w:val="00E01B51"/>
    <w:rsid w:val="00E02FB6"/>
    <w:rsid w:val="00E07CFB"/>
    <w:rsid w:val="00E1117E"/>
    <w:rsid w:val="00E1241F"/>
    <w:rsid w:val="00E13789"/>
    <w:rsid w:val="00E144BC"/>
    <w:rsid w:val="00E14D24"/>
    <w:rsid w:val="00E212CC"/>
    <w:rsid w:val="00E224CB"/>
    <w:rsid w:val="00E227F1"/>
    <w:rsid w:val="00E23CA8"/>
    <w:rsid w:val="00E23F5A"/>
    <w:rsid w:val="00E24004"/>
    <w:rsid w:val="00E24EA1"/>
    <w:rsid w:val="00E25EE2"/>
    <w:rsid w:val="00E27381"/>
    <w:rsid w:val="00E27410"/>
    <w:rsid w:val="00E27651"/>
    <w:rsid w:val="00E310F3"/>
    <w:rsid w:val="00E3176B"/>
    <w:rsid w:val="00E32A20"/>
    <w:rsid w:val="00E3556F"/>
    <w:rsid w:val="00E36F87"/>
    <w:rsid w:val="00E37A4B"/>
    <w:rsid w:val="00E42D60"/>
    <w:rsid w:val="00E45378"/>
    <w:rsid w:val="00E4642C"/>
    <w:rsid w:val="00E508A0"/>
    <w:rsid w:val="00E55EBD"/>
    <w:rsid w:val="00E60C9E"/>
    <w:rsid w:val="00E6238D"/>
    <w:rsid w:val="00E65694"/>
    <w:rsid w:val="00E706C3"/>
    <w:rsid w:val="00E74791"/>
    <w:rsid w:val="00E753DA"/>
    <w:rsid w:val="00E80042"/>
    <w:rsid w:val="00E822F7"/>
    <w:rsid w:val="00E91A72"/>
    <w:rsid w:val="00E920FC"/>
    <w:rsid w:val="00E94F8C"/>
    <w:rsid w:val="00E954C7"/>
    <w:rsid w:val="00EA0DD0"/>
    <w:rsid w:val="00EA1254"/>
    <w:rsid w:val="00EA1363"/>
    <w:rsid w:val="00EA19A7"/>
    <w:rsid w:val="00EB015B"/>
    <w:rsid w:val="00EB034E"/>
    <w:rsid w:val="00EB1187"/>
    <w:rsid w:val="00EB1F62"/>
    <w:rsid w:val="00EB258B"/>
    <w:rsid w:val="00EB3E85"/>
    <w:rsid w:val="00EB40C3"/>
    <w:rsid w:val="00EB5D42"/>
    <w:rsid w:val="00EB5EB2"/>
    <w:rsid w:val="00EB63EC"/>
    <w:rsid w:val="00EB7863"/>
    <w:rsid w:val="00EB7F93"/>
    <w:rsid w:val="00EC15C0"/>
    <w:rsid w:val="00EC3133"/>
    <w:rsid w:val="00EC374E"/>
    <w:rsid w:val="00EC3E44"/>
    <w:rsid w:val="00EC4D0B"/>
    <w:rsid w:val="00EC4DCF"/>
    <w:rsid w:val="00EC61E4"/>
    <w:rsid w:val="00EC7E42"/>
    <w:rsid w:val="00ED20DE"/>
    <w:rsid w:val="00ED2631"/>
    <w:rsid w:val="00ED3190"/>
    <w:rsid w:val="00ED34ED"/>
    <w:rsid w:val="00ED64DF"/>
    <w:rsid w:val="00ED69DA"/>
    <w:rsid w:val="00ED6C45"/>
    <w:rsid w:val="00EE0402"/>
    <w:rsid w:val="00EE167E"/>
    <w:rsid w:val="00EE1833"/>
    <w:rsid w:val="00EE2BE9"/>
    <w:rsid w:val="00EE5D09"/>
    <w:rsid w:val="00EE68EA"/>
    <w:rsid w:val="00EE758C"/>
    <w:rsid w:val="00EE77C1"/>
    <w:rsid w:val="00EE7ACB"/>
    <w:rsid w:val="00EF027E"/>
    <w:rsid w:val="00EF1F8E"/>
    <w:rsid w:val="00EF4B1E"/>
    <w:rsid w:val="00EF54CF"/>
    <w:rsid w:val="00EF5DB9"/>
    <w:rsid w:val="00EF6D94"/>
    <w:rsid w:val="00EF7EB5"/>
    <w:rsid w:val="00F008FB"/>
    <w:rsid w:val="00F020EF"/>
    <w:rsid w:val="00F04B44"/>
    <w:rsid w:val="00F079B3"/>
    <w:rsid w:val="00F07D42"/>
    <w:rsid w:val="00F122B8"/>
    <w:rsid w:val="00F12D12"/>
    <w:rsid w:val="00F16BC3"/>
    <w:rsid w:val="00F175AA"/>
    <w:rsid w:val="00F22855"/>
    <w:rsid w:val="00F23B4E"/>
    <w:rsid w:val="00F23E34"/>
    <w:rsid w:val="00F25176"/>
    <w:rsid w:val="00F27DD3"/>
    <w:rsid w:val="00F33802"/>
    <w:rsid w:val="00F3753D"/>
    <w:rsid w:val="00F4247C"/>
    <w:rsid w:val="00F447BE"/>
    <w:rsid w:val="00F46F6E"/>
    <w:rsid w:val="00F47CF3"/>
    <w:rsid w:val="00F51A01"/>
    <w:rsid w:val="00F51CBE"/>
    <w:rsid w:val="00F51E5D"/>
    <w:rsid w:val="00F52CD3"/>
    <w:rsid w:val="00F52E37"/>
    <w:rsid w:val="00F53675"/>
    <w:rsid w:val="00F55B81"/>
    <w:rsid w:val="00F565A1"/>
    <w:rsid w:val="00F571BD"/>
    <w:rsid w:val="00F57E16"/>
    <w:rsid w:val="00F6492D"/>
    <w:rsid w:val="00F64962"/>
    <w:rsid w:val="00F65CB4"/>
    <w:rsid w:val="00F72245"/>
    <w:rsid w:val="00F722AE"/>
    <w:rsid w:val="00F73DE7"/>
    <w:rsid w:val="00F75DE9"/>
    <w:rsid w:val="00F76ECC"/>
    <w:rsid w:val="00F81968"/>
    <w:rsid w:val="00F825CE"/>
    <w:rsid w:val="00F86F9C"/>
    <w:rsid w:val="00F90A31"/>
    <w:rsid w:val="00F918A4"/>
    <w:rsid w:val="00F92F32"/>
    <w:rsid w:val="00F9480E"/>
    <w:rsid w:val="00F94EBD"/>
    <w:rsid w:val="00F95C00"/>
    <w:rsid w:val="00F9697C"/>
    <w:rsid w:val="00F96A3F"/>
    <w:rsid w:val="00F96A71"/>
    <w:rsid w:val="00FA2DF5"/>
    <w:rsid w:val="00FA51F2"/>
    <w:rsid w:val="00FA6787"/>
    <w:rsid w:val="00FB0BDE"/>
    <w:rsid w:val="00FB12AA"/>
    <w:rsid w:val="00FB1985"/>
    <w:rsid w:val="00FB6143"/>
    <w:rsid w:val="00FB6CD2"/>
    <w:rsid w:val="00FB7631"/>
    <w:rsid w:val="00FB7EFD"/>
    <w:rsid w:val="00FC1B0E"/>
    <w:rsid w:val="00FC4EE8"/>
    <w:rsid w:val="00FC7435"/>
    <w:rsid w:val="00FD02A1"/>
    <w:rsid w:val="00FD0421"/>
    <w:rsid w:val="00FD2AE4"/>
    <w:rsid w:val="00FD3795"/>
    <w:rsid w:val="00FD5769"/>
    <w:rsid w:val="00FE0342"/>
    <w:rsid w:val="00FE6959"/>
    <w:rsid w:val="00FE723E"/>
    <w:rsid w:val="00FF010E"/>
    <w:rsid w:val="00FF1CE6"/>
    <w:rsid w:val="00FF323D"/>
    <w:rsid w:val="00FF4ACE"/>
    <w:rsid w:val="00FF6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55"/>
    <w:pPr>
      <w:spacing w:line="360" w:lineRule="atLeast"/>
      <w:jc w:val="both"/>
    </w:pPr>
    <w:rPr>
      <w:sz w:val="28"/>
    </w:rPr>
  </w:style>
  <w:style w:type="paragraph" w:styleId="2">
    <w:name w:val="heading 2"/>
    <w:basedOn w:val="a"/>
    <w:next w:val="a"/>
    <w:link w:val="20"/>
    <w:qFormat/>
    <w:rsid w:val="00CB0555"/>
    <w:pPr>
      <w:keepNext/>
      <w:spacing w:line="240" w:lineRule="auto"/>
      <w:jc w:val="right"/>
      <w:outlineLvl w:val="1"/>
    </w:pPr>
    <w:rPr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0555"/>
    <w:rPr>
      <w:sz w:val="36"/>
    </w:rPr>
  </w:style>
  <w:style w:type="character" w:customStyle="1" w:styleId="a3">
    <w:name w:val="Основной текст_"/>
    <w:basedOn w:val="a0"/>
    <w:link w:val="3"/>
    <w:rsid w:val="003F5E11"/>
    <w:rPr>
      <w:b/>
      <w:bCs/>
      <w:spacing w:val="-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3F5E11"/>
    <w:pPr>
      <w:widowControl w:val="0"/>
      <w:shd w:val="clear" w:color="auto" w:fill="FFFFFF"/>
      <w:spacing w:line="293" w:lineRule="exact"/>
      <w:ind w:hanging="1020"/>
      <w:jc w:val="center"/>
    </w:pPr>
    <w:rPr>
      <w:b/>
      <w:bCs/>
      <w:spacing w:val="-5"/>
      <w:sz w:val="23"/>
      <w:szCs w:val="23"/>
    </w:rPr>
  </w:style>
  <w:style w:type="character" w:customStyle="1" w:styleId="8pt0pt">
    <w:name w:val="Основной текст + 8 pt;Не полужирный;Интервал 0 pt"/>
    <w:basedOn w:val="a3"/>
    <w:rsid w:val="003F5E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Не полужирный;Курсив;Интервал 0 pt"/>
    <w:basedOn w:val="a3"/>
    <w:rsid w:val="003F5E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3F5E11"/>
    <w:rPr>
      <w:spacing w:val="2"/>
      <w:sz w:val="23"/>
      <w:szCs w:val="23"/>
      <w:shd w:val="clear" w:color="auto" w:fill="FFFFFF"/>
    </w:rPr>
  </w:style>
  <w:style w:type="character" w:customStyle="1" w:styleId="0pt">
    <w:name w:val="Подпись к таблице + Полужирный;Интервал 0 pt"/>
    <w:basedOn w:val="a4"/>
    <w:rsid w:val="003F5E11"/>
    <w:rPr>
      <w:b/>
      <w:bCs/>
      <w:color w:val="000000"/>
      <w:spacing w:val="-5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a5">
    <w:name w:val="Подпись к таблице"/>
    <w:basedOn w:val="a"/>
    <w:link w:val="a4"/>
    <w:rsid w:val="003F5E11"/>
    <w:pPr>
      <w:widowControl w:val="0"/>
      <w:shd w:val="clear" w:color="auto" w:fill="FFFFFF"/>
      <w:spacing w:line="283" w:lineRule="exact"/>
    </w:pPr>
    <w:rPr>
      <w:spacing w:val="2"/>
      <w:sz w:val="23"/>
      <w:szCs w:val="23"/>
    </w:rPr>
  </w:style>
  <w:style w:type="character" w:customStyle="1" w:styleId="30">
    <w:name w:val="Основной текст (3)_"/>
    <w:basedOn w:val="a0"/>
    <w:link w:val="31"/>
    <w:rsid w:val="003F5E11"/>
    <w:rPr>
      <w:spacing w:val="2"/>
      <w:sz w:val="23"/>
      <w:szCs w:val="23"/>
      <w:shd w:val="clear" w:color="auto" w:fill="FFFFFF"/>
    </w:rPr>
  </w:style>
  <w:style w:type="character" w:customStyle="1" w:styleId="21">
    <w:name w:val="Колонтитул (2)_"/>
    <w:basedOn w:val="a0"/>
    <w:link w:val="22"/>
    <w:rsid w:val="003F5E11"/>
    <w:rPr>
      <w:rFonts w:ascii="Tahoma" w:eastAsia="Tahoma" w:hAnsi="Tahoma" w:cs="Tahoma"/>
      <w:spacing w:val="2"/>
      <w:sz w:val="19"/>
      <w:szCs w:val="19"/>
      <w:shd w:val="clear" w:color="auto" w:fill="FFFFFF"/>
    </w:rPr>
  </w:style>
  <w:style w:type="character" w:customStyle="1" w:styleId="30pt">
    <w:name w:val="Основной текст (3) + Полужирный;Интервал 0 pt"/>
    <w:basedOn w:val="30"/>
    <w:rsid w:val="003F5E11"/>
    <w:rPr>
      <w:b/>
      <w:bCs/>
      <w:color w:val="000000"/>
      <w:spacing w:val="-5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0pt">
    <w:name w:val="Колонтитул (2) + Интервал 0 pt"/>
    <w:basedOn w:val="21"/>
    <w:rsid w:val="003F5E11"/>
    <w:rPr>
      <w:rFonts w:ascii="Tahoma" w:eastAsia="Tahoma" w:hAnsi="Tahoma" w:cs="Tahoma"/>
      <w:color w:val="000000"/>
      <w:spacing w:val="-8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3F5E11"/>
    <w:pPr>
      <w:widowControl w:val="0"/>
      <w:shd w:val="clear" w:color="auto" w:fill="FFFFFF"/>
      <w:spacing w:line="0" w:lineRule="atLeast"/>
      <w:jc w:val="right"/>
    </w:pPr>
    <w:rPr>
      <w:spacing w:val="2"/>
      <w:sz w:val="23"/>
      <w:szCs w:val="23"/>
    </w:rPr>
  </w:style>
  <w:style w:type="paragraph" w:customStyle="1" w:styleId="22">
    <w:name w:val="Колонтитул (2)"/>
    <w:basedOn w:val="a"/>
    <w:link w:val="21"/>
    <w:rsid w:val="003F5E11"/>
    <w:pPr>
      <w:widowControl w:val="0"/>
      <w:shd w:val="clear" w:color="auto" w:fill="FFFFFF"/>
      <w:spacing w:line="0" w:lineRule="atLeast"/>
      <w:jc w:val="left"/>
    </w:pPr>
    <w:rPr>
      <w:rFonts w:ascii="Tahoma" w:eastAsia="Tahoma" w:hAnsi="Tahoma" w:cs="Tahoma"/>
      <w:spacing w:val="2"/>
      <w:sz w:val="19"/>
      <w:szCs w:val="19"/>
    </w:rPr>
  </w:style>
  <w:style w:type="character" w:customStyle="1" w:styleId="14pt0pt">
    <w:name w:val="Основной текст + 14 pt;Не полужирный;Интервал 0 pt"/>
    <w:basedOn w:val="a3"/>
    <w:rsid w:val="00A22B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FranklinGothicBook125pt0pt">
    <w:name w:val="Основной текст + Franklin Gothic Book;12;5 pt;Не полужирный;Интервал 0 pt"/>
    <w:basedOn w:val="a3"/>
    <w:rsid w:val="00A22B7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Default">
    <w:name w:val="Default"/>
    <w:rsid w:val="0078284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6">
    <w:name w:val="No Spacing"/>
    <w:uiPriority w:val="1"/>
    <w:qFormat/>
    <w:rsid w:val="0078284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00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543B7D"/>
    <w:pPr>
      <w:spacing w:line="240" w:lineRule="auto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43B7D"/>
  </w:style>
  <w:style w:type="character" w:styleId="a9">
    <w:name w:val="footnote reference"/>
    <w:basedOn w:val="a0"/>
    <w:uiPriority w:val="99"/>
    <w:semiHidden/>
    <w:unhideWhenUsed/>
    <w:rsid w:val="00543B7D"/>
    <w:rPr>
      <w:vertAlign w:val="superscript"/>
    </w:rPr>
  </w:style>
  <w:style w:type="paragraph" w:styleId="32">
    <w:name w:val="Body Text Indent 3"/>
    <w:basedOn w:val="a"/>
    <w:link w:val="33"/>
    <w:rsid w:val="00543B7D"/>
    <w:pPr>
      <w:spacing w:line="240" w:lineRule="auto"/>
      <w:ind w:firstLine="900"/>
    </w:pPr>
    <w:rPr>
      <w:szCs w:val="24"/>
    </w:rPr>
  </w:style>
  <w:style w:type="character" w:customStyle="1" w:styleId="33">
    <w:name w:val="Основной текст с отступом 3 Знак"/>
    <w:basedOn w:val="a0"/>
    <w:link w:val="32"/>
    <w:rsid w:val="00543B7D"/>
    <w:rPr>
      <w:sz w:val="28"/>
      <w:szCs w:val="24"/>
    </w:rPr>
  </w:style>
  <w:style w:type="paragraph" w:customStyle="1" w:styleId="aa">
    <w:name w:val="Содержимое таблицы"/>
    <w:basedOn w:val="a"/>
    <w:rsid w:val="00ED69DA"/>
    <w:pPr>
      <w:widowControl w:val="0"/>
      <w:suppressLineNumbers/>
      <w:suppressAutoHyphens/>
      <w:spacing w:line="240" w:lineRule="auto"/>
      <w:jc w:val="left"/>
    </w:pPr>
    <w:rPr>
      <w:rFonts w:eastAsia="SimSun" w:cs="Mangal"/>
      <w:kern w:val="1"/>
      <w:sz w:val="24"/>
      <w:szCs w:val="24"/>
      <w:lang w:eastAsia="hi-IN" w:bidi="hi-IN"/>
    </w:rPr>
  </w:style>
  <w:style w:type="paragraph" w:styleId="ab">
    <w:name w:val="Body Text"/>
    <w:basedOn w:val="a"/>
    <w:link w:val="ac"/>
    <w:uiPriority w:val="99"/>
    <w:unhideWhenUsed/>
    <w:rsid w:val="00ED69DA"/>
    <w:pPr>
      <w:spacing w:after="12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D69DA"/>
    <w:rPr>
      <w:sz w:val="24"/>
      <w:szCs w:val="24"/>
    </w:rPr>
  </w:style>
  <w:style w:type="character" w:styleId="ad">
    <w:name w:val="Hyperlink"/>
    <w:basedOn w:val="a0"/>
    <w:uiPriority w:val="99"/>
    <w:unhideWhenUsed/>
    <w:rsid w:val="004E2FF7"/>
    <w:rPr>
      <w:color w:val="0000FF" w:themeColor="hyperlink"/>
      <w:u w:val="single"/>
    </w:rPr>
  </w:style>
  <w:style w:type="paragraph" w:styleId="23">
    <w:name w:val="Body Text 2"/>
    <w:basedOn w:val="a"/>
    <w:link w:val="24"/>
    <w:uiPriority w:val="99"/>
    <w:unhideWhenUsed/>
    <w:rsid w:val="00D003F9"/>
    <w:pPr>
      <w:widowControl w:val="0"/>
      <w:suppressAutoHyphens/>
      <w:spacing w:after="120" w:line="480" w:lineRule="auto"/>
      <w:jc w:val="left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24">
    <w:name w:val="Основной текст 2 Знак"/>
    <w:basedOn w:val="a0"/>
    <w:link w:val="23"/>
    <w:uiPriority w:val="99"/>
    <w:rsid w:val="00D003F9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16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43</cp:revision>
  <dcterms:created xsi:type="dcterms:W3CDTF">2014-08-07T03:43:00Z</dcterms:created>
  <dcterms:modified xsi:type="dcterms:W3CDTF">2015-04-13T08:32:00Z</dcterms:modified>
</cp:coreProperties>
</file>