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1E" w:rsidRDefault="00FD521E" w:rsidP="00FD52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21E">
        <w:rPr>
          <w:rFonts w:ascii="Times New Roman" w:hAnsi="Times New Roman" w:cs="Times New Roman"/>
          <w:b/>
          <w:bCs/>
          <w:sz w:val="28"/>
          <w:szCs w:val="28"/>
        </w:rPr>
        <w:t>Модернизация системы профобразования</w:t>
      </w:r>
    </w:p>
    <w:p w:rsidR="00FD521E" w:rsidRPr="00FD521E" w:rsidRDefault="00FD521E" w:rsidP="00FD52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521E" w:rsidRPr="00FD521E" w:rsidRDefault="00FD521E" w:rsidP="00FD521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21E">
        <w:rPr>
          <w:rFonts w:ascii="Times New Roman" w:hAnsi="Times New Roman" w:cs="Times New Roman"/>
          <w:iCs/>
          <w:sz w:val="28"/>
          <w:szCs w:val="28"/>
        </w:rPr>
        <w:t xml:space="preserve">В Костромской области идет обновление материально-технической базы профессиональных образовательных учреждений. В 2014 году на модернизацию системы профобразования </w:t>
      </w:r>
      <w:r>
        <w:rPr>
          <w:rFonts w:ascii="Times New Roman" w:hAnsi="Times New Roman" w:cs="Times New Roman"/>
          <w:iCs/>
          <w:sz w:val="28"/>
          <w:szCs w:val="28"/>
        </w:rPr>
        <w:t>направлено более 30 млн. рублей (</w:t>
      </w:r>
      <w:r w:rsidRPr="00FD521E">
        <w:rPr>
          <w:rFonts w:ascii="Times New Roman" w:hAnsi="Times New Roman" w:cs="Times New Roman"/>
          <w:bCs/>
          <w:iCs/>
          <w:sz w:val="28"/>
          <w:szCs w:val="28"/>
        </w:rPr>
        <w:t>Указ Президента РФ от 7 мая 2012 г. № 599)</w:t>
      </w:r>
      <w:r w:rsidRPr="00FD521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D521E" w:rsidRPr="00FD521E" w:rsidRDefault="00FD521E" w:rsidP="00FD5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21E">
        <w:rPr>
          <w:rFonts w:ascii="Times New Roman" w:hAnsi="Times New Roman" w:cs="Times New Roman"/>
          <w:sz w:val="28"/>
          <w:szCs w:val="28"/>
        </w:rPr>
        <w:t xml:space="preserve">Это стало возможным благодаря участию региона в федеральной программе по разработке и внедрению программ модернизации систем профессионального образования в субъектах РФ на 2011-2015 годы. </w:t>
      </w:r>
      <w:r w:rsidRPr="00FD521E">
        <w:rPr>
          <w:rFonts w:ascii="Times New Roman" w:hAnsi="Times New Roman" w:cs="Times New Roman"/>
          <w:sz w:val="28"/>
          <w:szCs w:val="28"/>
        </w:rPr>
        <w:br/>
        <w:t xml:space="preserve">     В настоящее время в Костромской области реализуется программа, ориентированная на такую стратегическую и конкурентоспособную отрасль </w:t>
      </w:r>
      <w:hyperlink r:id="rId5" w:tooltip="Click to Continue &gt; by Quiknowledge" w:history="1">
        <w:r w:rsidRPr="00FD521E">
          <w:rPr>
            <w:rStyle w:val="a4"/>
            <w:rFonts w:ascii="Times New Roman" w:hAnsi="Times New Roman" w:cs="Times New Roman"/>
            <w:sz w:val="28"/>
            <w:szCs w:val="28"/>
          </w:rPr>
          <w:t>экономики</w:t>
        </w:r>
        <w:r w:rsidRPr="00FD521E">
          <w:rPr>
            <w:rStyle w:val="a4"/>
            <w:rFonts w:ascii="Times New Roman" w:hAnsi="Times New Roman" w:cs="Times New Roman"/>
            <w:sz w:val="28"/>
            <w:szCs w:val="28"/>
          </w:rPr>
          <w:drawing>
            <wp:inline distT="0" distB="0" distL="0" distR="0">
              <wp:extent cx="95250" cy="95250"/>
              <wp:effectExtent l="19050" t="0" r="0" b="0"/>
              <wp:docPr id="6" name="Рисунок 6" descr="http://cdncache-a.akamaihd.net/items/it/img/arrow-10x10.png">
                <a:hlinkClick xmlns:a="http://schemas.openxmlformats.org/drawingml/2006/main" r:id="rId5" tooltip="&quot;Click to Continue &gt; by Quiknowledg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://cdncache-a.akamaihd.net/items/it/img/arrow-10x10.png">
                        <a:hlinkClick r:id="rId5" tooltip="&quot;Click to Continue &gt; by Quiknowledg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FD521E">
        <w:rPr>
          <w:rFonts w:ascii="Times New Roman" w:hAnsi="Times New Roman" w:cs="Times New Roman"/>
          <w:sz w:val="28"/>
          <w:szCs w:val="28"/>
        </w:rPr>
        <w:t xml:space="preserve"> региона, как «Энергетика». Ведущим работодателем выбранной отрасли определен филиал ОАО «МРСК Центра» - «</w:t>
      </w:r>
      <w:proofErr w:type="spellStart"/>
      <w:r w:rsidRPr="00FD521E">
        <w:rPr>
          <w:rFonts w:ascii="Times New Roman" w:hAnsi="Times New Roman" w:cs="Times New Roman"/>
          <w:sz w:val="28"/>
          <w:szCs w:val="28"/>
        </w:rPr>
        <w:t>Костромаэнерго</w:t>
      </w:r>
      <w:proofErr w:type="spellEnd"/>
      <w:r w:rsidRPr="00FD521E">
        <w:rPr>
          <w:rFonts w:ascii="Times New Roman" w:hAnsi="Times New Roman" w:cs="Times New Roman"/>
          <w:sz w:val="28"/>
          <w:szCs w:val="28"/>
        </w:rPr>
        <w:t xml:space="preserve">». </w:t>
      </w:r>
      <w:r w:rsidRPr="00FD521E">
        <w:rPr>
          <w:rFonts w:ascii="Times New Roman" w:hAnsi="Times New Roman" w:cs="Times New Roman"/>
          <w:sz w:val="28"/>
          <w:szCs w:val="28"/>
        </w:rPr>
        <w:br/>
        <w:t xml:space="preserve">     За время реализации программы модернизирована материально-техническая база образовательных организаций, осуществляющих подготовку кадров для энергетической отрасли – Костромского энергетического техникума им. Ф.В. Чижова, </w:t>
      </w:r>
      <w:proofErr w:type="spellStart"/>
      <w:r w:rsidRPr="00FD521E">
        <w:rPr>
          <w:rFonts w:ascii="Times New Roman" w:hAnsi="Times New Roman" w:cs="Times New Roman"/>
          <w:sz w:val="28"/>
          <w:szCs w:val="28"/>
        </w:rPr>
        <w:t>Волгореченского</w:t>
      </w:r>
      <w:proofErr w:type="spellEnd"/>
      <w:r w:rsidRPr="00FD521E">
        <w:rPr>
          <w:rFonts w:ascii="Times New Roman" w:hAnsi="Times New Roman" w:cs="Times New Roman"/>
          <w:sz w:val="28"/>
          <w:szCs w:val="28"/>
        </w:rPr>
        <w:t xml:space="preserve"> промышленного техникума, Центра профессиональной подготовки, переподготовки и повышения квалификации работников промышленности и ЖКХ.</w:t>
      </w:r>
      <w:r w:rsidRPr="00FD521E">
        <w:rPr>
          <w:rFonts w:ascii="Times New Roman" w:hAnsi="Times New Roman" w:cs="Times New Roman"/>
          <w:sz w:val="28"/>
          <w:szCs w:val="28"/>
        </w:rPr>
        <w:br/>
        <w:t>     Так, в Костромском энергетическом техникуме им. Ф.В. Чижова создана современная электромонтажная мастерская, организован Многофункциональный центр прикладных квалификаций в сфере ТЭК и ЖКХ.  В 2014 году по заявкам работодателей на базе центра обучено более 1000 человек.</w:t>
      </w:r>
      <w:r w:rsidRPr="00FD521E">
        <w:rPr>
          <w:rFonts w:ascii="Times New Roman" w:hAnsi="Times New Roman" w:cs="Times New Roman"/>
          <w:sz w:val="28"/>
          <w:szCs w:val="28"/>
        </w:rPr>
        <w:br/>
        <w:t xml:space="preserve">     Выполнен ремонт учебных кабинетов, а также общежития, что позволит предоставлять дополнительно 70 мест для студентов, приезжающих учиться в техникум из районов Костромской области. </w:t>
      </w:r>
      <w:r w:rsidRPr="00FD521E">
        <w:rPr>
          <w:rFonts w:ascii="Times New Roman" w:hAnsi="Times New Roman" w:cs="Times New Roman"/>
          <w:sz w:val="28"/>
          <w:szCs w:val="28"/>
        </w:rPr>
        <w:br/>
        <w:t xml:space="preserve">     Приобретено около 500 экземпляров учебно-методической и научной литературы для специальностей энергетического профиля. Закуплены специализированные приборы и оборудование последнего поколения, которые сегодня установлены на предприятиях энергетики региона. Это позволяет значительно повысить уровень подготовки и практических навыков студентов. </w:t>
      </w:r>
      <w:r w:rsidRPr="00FD521E">
        <w:rPr>
          <w:rFonts w:ascii="Times New Roman" w:hAnsi="Times New Roman" w:cs="Times New Roman"/>
          <w:sz w:val="28"/>
          <w:szCs w:val="28"/>
        </w:rPr>
        <w:br/>
        <w:t>     Всего на реализацию данной программы было направлено более 30 млн. рублей, в том числе из федерального бюджета  - 15,4 млн. рублей, областного бюджета - 8,2 млн. рублей. За счет внебюджетных источников привлечено более 7 млн. рублей.</w:t>
      </w:r>
    </w:p>
    <w:p w:rsidR="00EA6128" w:rsidRPr="00FD521E" w:rsidRDefault="00EA6128" w:rsidP="00FD521E">
      <w:pPr>
        <w:rPr>
          <w:szCs w:val="24"/>
        </w:rPr>
      </w:pPr>
    </w:p>
    <w:sectPr w:rsidR="00EA6128" w:rsidRPr="00FD521E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1B3C"/>
    <w:rsid w:val="000946D4"/>
    <w:rsid w:val="000A5D6C"/>
    <w:rsid w:val="000B29B0"/>
    <w:rsid w:val="00120D72"/>
    <w:rsid w:val="00127F1E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974DE"/>
    <w:rsid w:val="00BC21C0"/>
    <w:rsid w:val="00BF3479"/>
    <w:rsid w:val="00C05942"/>
    <w:rsid w:val="00C178EC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dm44.ru/news/2015/01/441cc669-f39e-4416-a859-7941a0c07b17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2014-12-24T07:31:00Z</cp:lastPrinted>
  <dcterms:created xsi:type="dcterms:W3CDTF">2015-01-19T06:48:00Z</dcterms:created>
  <dcterms:modified xsi:type="dcterms:W3CDTF">2015-01-19T06:48:00Z</dcterms:modified>
</cp:coreProperties>
</file>