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59" w:rsidRDefault="001B6059" w:rsidP="001B60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059">
        <w:rPr>
          <w:rFonts w:ascii="Times New Roman" w:hAnsi="Times New Roman" w:cs="Times New Roman"/>
          <w:b/>
          <w:bCs/>
          <w:sz w:val="28"/>
          <w:szCs w:val="28"/>
        </w:rPr>
        <w:t>Помощь некоммерческим организациям</w:t>
      </w:r>
    </w:p>
    <w:p w:rsidR="001B6059" w:rsidRPr="001B6059" w:rsidRDefault="001B6059" w:rsidP="001B60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6059" w:rsidRPr="001B6059" w:rsidRDefault="001B6059" w:rsidP="001B605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B6059">
        <w:rPr>
          <w:rFonts w:ascii="Times New Roman" w:hAnsi="Times New Roman" w:cs="Times New Roman"/>
          <w:iCs/>
          <w:sz w:val="28"/>
          <w:szCs w:val="28"/>
        </w:rPr>
        <w:t>В Костромской области объявлен конкурс среди социально ориентированных некоммерческих организаций, осуществляющих свою деятельность не более 1 года, на получение субсидий из областного бюджета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1B6059">
        <w:rPr>
          <w:rFonts w:ascii="Times New Roman" w:hAnsi="Times New Roman" w:cs="Times New Roman"/>
          <w:iCs/>
          <w:sz w:val="28"/>
          <w:szCs w:val="28"/>
        </w:rPr>
        <w:t xml:space="preserve">Указ Президента РФ от 07 мая 2012 года № 597). </w:t>
      </w:r>
    </w:p>
    <w:p w:rsidR="001B6059" w:rsidRDefault="001B6059" w:rsidP="001B6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059">
        <w:rPr>
          <w:rFonts w:ascii="Times New Roman" w:hAnsi="Times New Roman" w:cs="Times New Roman"/>
          <w:sz w:val="28"/>
          <w:szCs w:val="28"/>
        </w:rPr>
        <w:t>Субсидия предоставляется на реализацию социально значимых проектов и программ.  Участниками конкурса могут стать некоммерческие организации, зарегистрированные в соответствии с действующим законодательством не более 1 года до начала проведе</w:t>
      </w:r>
      <w:r>
        <w:rPr>
          <w:rFonts w:ascii="Times New Roman" w:hAnsi="Times New Roman" w:cs="Times New Roman"/>
          <w:sz w:val="28"/>
          <w:szCs w:val="28"/>
        </w:rPr>
        <w:t>ния конкурса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старт-апы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B6059" w:rsidRDefault="001B6059" w:rsidP="001B6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059">
        <w:rPr>
          <w:rFonts w:ascii="Times New Roman" w:hAnsi="Times New Roman" w:cs="Times New Roman"/>
          <w:sz w:val="28"/>
          <w:szCs w:val="28"/>
        </w:rPr>
        <w:t>Проекты социально-ориентированных некоммерческих организаций должны быть направлены на решение конкретных задач по одному или нескольким приоритетным направлениям. Это социальное обслуживание, социальная поддержка и защита граждан, оказание помощи пострадавшим в результате стихийных бедствий, охрана окружающей среды и защита животных, оказание юридической помощи на безвозмездной и</w:t>
      </w:r>
      <w:r>
        <w:rPr>
          <w:rFonts w:ascii="Times New Roman" w:hAnsi="Times New Roman" w:cs="Times New Roman"/>
          <w:sz w:val="28"/>
          <w:szCs w:val="28"/>
        </w:rPr>
        <w:t xml:space="preserve">ли льготной основе и т.д. </w:t>
      </w:r>
    </w:p>
    <w:p w:rsidR="00EA6128" w:rsidRPr="001B6059" w:rsidRDefault="001B6059" w:rsidP="001B6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059">
        <w:rPr>
          <w:rFonts w:ascii="Times New Roman" w:hAnsi="Times New Roman" w:cs="Times New Roman"/>
          <w:sz w:val="28"/>
          <w:szCs w:val="28"/>
        </w:rPr>
        <w:t>Отметим, что одна социально ориентированная некоммерческая организация может подать только одну заявку. Максимальный размер запрашиваемой субсидии из областного бюджета составляет 100 тысяч рублей.</w:t>
      </w:r>
    </w:p>
    <w:sectPr w:rsidR="00EA6128" w:rsidRPr="001B6059" w:rsidSect="00CC58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0B29B0"/>
    <w:rsid w:val="00120D72"/>
    <w:rsid w:val="00127F1E"/>
    <w:rsid w:val="001571B0"/>
    <w:rsid w:val="001757F1"/>
    <w:rsid w:val="001A5F5D"/>
    <w:rsid w:val="001B24A8"/>
    <w:rsid w:val="001B6059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30868"/>
    <w:rsid w:val="004629AD"/>
    <w:rsid w:val="004706E7"/>
    <w:rsid w:val="00475F54"/>
    <w:rsid w:val="00486B3B"/>
    <w:rsid w:val="004B4043"/>
    <w:rsid w:val="004B7EC7"/>
    <w:rsid w:val="00510E94"/>
    <w:rsid w:val="00537CD1"/>
    <w:rsid w:val="00553ED6"/>
    <w:rsid w:val="00582A8A"/>
    <w:rsid w:val="0058431C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7160E5"/>
    <w:rsid w:val="00726B9B"/>
    <w:rsid w:val="00753C82"/>
    <w:rsid w:val="007610D7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0B50"/>
    <w:rsid w:val="00886CAE"/>
    <w:rsid w:val="00893E0E"/>
    <w:rsid w:val="008A7D46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3293B"/>
    <w:rsid w:val="00A72B8A"/>
    <w:rsid w:val="00A75C48"/>
    <w:rsid w:val="00A8461F"/>
    <w:rsid w:val="00A9414A"/>
    <w:rsid w:val="00AB204C"/>
    <w:rsid w:val="00AE7886"/>
    <w:rsid w:val="00AF2B09"/>
    <w:rsid w:val="00B174C2"/>
    <w:rsid w:val="00B3151E"/>
    <w:rsid w:val="00B504E5"/>
    <w:rsid w:val="00B84EB1"/>
    <w:rsid w:val="00B974DE"/>
    <w:rsid w:val="00BC21C0"/>
    <w:rsid w:val="00BF3479"/>
    <w:rsid w:val="00C05942"/>
    <w:rsid w:val="00C178EC"/>
    <w:rsid w:val="00C5149A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210B6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7DD4"/>
    <w:rsid w:val="00F41C1A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24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2014-12-24T07:31:00Z</cp:lastPrinted>
  <dcterms:created xsi:type="dcterms:W3CDTF">2015-01-19T07:17:00Z</dcterms:created>
  <dcterms:modified xsi:type="dcterms:W3CDTF">2015-01-19T07:17:00Z</dcterms:modified>
</cp:coreProperties>
</file>